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EF511" w14:textId="4ED63905" w:rsidR="005F5E5F" w:rsidRDefault="005F5E5F" w:rsidP="005F5E5F">
      <w:pPr>
        <w:shd w:val="clear" w:color="auto" w:fill="FFFFFF"/>
        <w:spacing w:after="0" w:line="240" w:lineRule="auto"/>
        <w:ind w:left="284" w:right="-112"/>
        <w:textAlignment w:val="top"/>
        <w:rPr>
          <w:rFonts w:ascii="Arial" w:eastAsia="Times New Roman" w:hAnsi="Arial" w:cs="Arial"/>
          <w:b/>
          <w:bCs/>
          <w:sz w:val="20"/>
          <w:szCs w:val="20"/>
          <w:lang w:eastAsia="en-GB"/>
        </w:rPr>
      </w:pPr>
    </w:p>
    <w:p w14:paraId="2973853A" w14:textId="509415A4" w:rsidR="00025592" w:rsidRPr="00025592" w:rsidRDefault="005F5E5F" w:rsidP="005F5E5F">
      <w:pPr>
        <w:shd w:val="clear" w:color="auto" w:fill="FFFFFF"/>
        <w:spacing w:after="0" w:line="240" w:lineRule="auto"/>
        <w:ind w:left="284" w:right="-112"/>
        <w:textAlignment w:val="top"/>
        <w:rPr>
          <w:rFonts w:ascii="Arial" w:eastAsia="Times New Roman" w:hAnsi="Arial" w:cs="Arial"/>
          <w:b/>
          <w:bCs/>
          <w:sz w:val="20"/>
          <w:szCs w:val="20"/>
          <w:lang w:eastAsia="en-GB"/>
        </w:rPr>
      </w:pPr>
      <w:r w:rsidRPr="00254A73">
        <w:rPr>
          <w:rFonts w:ascii="Arial" w:eastAsia="Times New Roman" w:hAnsi="Arial" w:cs="Arial"/>
          <w:b/>
          <w:bCs/>
          <w:noProof/>
          <w:sz w:val="36"/>
          <w:szCs w:val="36"/>
          <w:lang w:eastAsia="en-GB"/>
        </w:rPr>
        <mc:AlternateContent>
          <mc:Choice Requires="wps">
            <w:drawing>
              <wp:anchor distT="0" distB="0" distL="114300" distR="114300" simplePos="0" relativeHeight="251660288" behindDoc="0" locked="0" layoutInCell="1" allowOverlap="1" wp14:anchorId="6B7335CB" wp14:editId="5080012A">
                <wp:simplePos x="0" y="0"/>
                <wp:positionH relativeFrom="column">
                  <wp:posOffset>1000531</wp:posOffset>
                </wp:positionH>
                <wp:positionV relativeFrom="paragraph">
                  <wp:posOffset>621832</wp:posOffset>
                </wp:positionV>
                <wp:extent cx="4894729" cy="0"/>
                <wp:effectExtent l="0" t="12700" r="20320" b="12700"/>
                <wp:wrapNone/>
                <wp:docPr id="16" name="Straight Connector 15">
                  <a:extLst xmlns:a="http://schemas.openxmlformats.org/drawingml/2006/main">
                    <a:ext uri="{FF2B5EF4-FFF2-40B4-BE49-F238E27FC236}">
                      <a16:creationId xmlns:a16="http://schemas.microsoft.com/office/drawing/2014/main" id="{395D75F9-4B68-F07F-9504-40EC126399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94729" cy="0"/>
                        </a:xfrm>
                        <a:prstGeom prst="line">
                          <a:avLst/>
                        </a:prstGeom>
                        <a:ln w="19050">
                          <a:solidFill>
                            <a:srgbClr val="942255"/>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6265D" id="Straight Connector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pt,48.95pt" to="464.2pt,48.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" strokecolor="#942255" strokeweight="1.5pt">
                <o:lock v:ext="edit" shapetype="f"/>
              </v:line>
            </w:pict>
          </mc:Fallback>
        </mc:AlternateContent>
      </w:r>
      <w:r>
        <w:rPr>
          <w:rFonts w:cstheme="minorHAnsi"/>
          <w:b/>
          <w:noProof/>
          <w:sz w:val="28"/>
          <w:szCs w:val="28"/>
        </w:rPr>
        <w:drawing>
          <wp:inline distT="0" distB="0" distL="0" distR="0" wp14:anchorId="1E6AD42E" wp14:editId="374E9C78">
            <wp:extent cx="2166079" cy="730026"/>
            <wp:effectExtent l="0" t="0" r="0" b="0"/>
            <wp:docPr id="12353569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56920" name="Picture 1235356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3423" cy="779685"/>
                    </a:xfrm>
                    <a:prstGeom prst="rect">
                      <a:avLst/>
                    </a:prstGeom>
                  </pic:spPr>
                </pic:pic>
              </a:graphicData>
            </a:graphic>
          </wp:inline>
        </w:drawing>
      </w:r>
    </w:p>
    <w:p w14:paraId="2E7DD657" w14:textId="77777777" w:rsidR="00025592" w:rsidRDefault="00025592" w:rsidP="00025592">
      <w:pPr>
        <w:shd w:val="clear" w:color="auto" w:fill="FFFFFF"/>
        <w:spacing w:after="0" w:line="240" w:lineRule="auto"/>
        <w:ind w:right="-113"/>
        <w:textAlignment w:val="top"/>
        <w:rPr>
          <w:rFonts w:ascii="Calibri" w:hAnsi="Calibri" w:cs="Calibri"/>
          <w:b/>
          <w:bCs/>
          <w:color w:val="942255"/>
          <w:kern w:val="24"/>
          <w:sz w:val="32"/>
          <w:szCs w:val="32"/>
        </w:rPr>
      </w:pPr>
    </w:p>
    <w:p w14:paraId="499C3516" w14:textId="2709653F" w:rsidR="00025592" w:rsidRDefault="00543834" w:rsidP="00025592">
      <w:pPr>
        <w:shd w:val="clear" w:color="auto" w:fill="FFFFFF"/>
        <w:spacing w:after="0" w:line="240" w:lineRule="auto"/>
        <w:ind w:right="-113"/>
        <w:jc w:val="center"/>
        <w:textAlignment w:val="top"/>
        <w:rPr>
          <w:rFonts w:ascii="Calibri" w:hAnsi="Calibri" w:cs="Calibri"/>
          <w:b/>
          <w:bCs/>
          <w:color w:val="942255"/>
          <w:kern w:val="24"/>
          <w:sz w:val="32"/>
          <w:szCs w:val="32"/>
        </w:rPr>
      </w:pPr>
      <w:r w:rsidRPr="00490CFD">
        <w:rPr>
          <w:rFonts w:ascii="Calibri" w:hAnsi="Calibri" w:cs="Calibri"/>
          <w:b/>
          <w:bCs/>
          <w:color w:val="942255"/>
          <w:kern w:val="24"/>
          <w:sz w:val="32"/>
          <w:szCs w:val="32"/>
        </w:rPr>
        <w:t>Terms &amp; Conditions of Funding Approval</w:t>
      </w:r>
    </w:p>
    <w:p w14:paraId="0FC8734C" w14:textId="77777777" w:rsidR="00025592" w:rsidRPr="00025592" w:rsidRDefault="00025592" w:rsidP="00025592">
      <w:pPr>
        <w:shd w:val="clear" w:color="auto" w:fill="FFFFFF"/>
        <w:spacing w:after="0" w:line="240" w:lineRule="auto"/>
        <w:ind w:right="-113"/>
        <w:jc w:val="center"/>
        <w:textAlignment w:val="top"/>
        <w:rPr>
          <w:rFonts w:ascii="Calibri" w:hAnsi="Calibri" w:cs="Calibri"/>
          <w:b/>
          <w:bCs/>
          <w:color w:val="942255"/>
          <w:kern w:val="24"/>
          <w:sz w:val="32"/>
          <w:szCs w:val="32"/>
        </w:rPr>
      </w:pPr>
    </w:p>
    <w:p w14:paraId="136879F6" w14:textId="41B14B22" w:rsidR="00112CAC" w:rsidRPr="00D24ADB" w:rsidRDefault="00A301FB" w:rsidP="00870F60">
      <w:pPr>
        <w:shd w:val="clear" w:color="auto" w:fill="FFFFFF"/>
        <w:spacing w:after="0"/>
        <w:ind w:right="-113" w:firstLine="284"/>
        <w:jc w:val="both"/>
        <w:textAlignment w:val="top"/>
        <w:rPr>
          <w:rFonts w:ascii="Calibri" w:hAnsi="Calibri" w:cs="Calibri"/>
          <w:b/>
          <w:bCs/>
          <w:color w:val="942255"/>
          <w:kern w:val="24"/>
          <w:sz w:val="32"/>
          <w:szCs w:val="32"/>
        </w:rPr>
      </w:pPr>
      <w:r w:rsidRPr="00D643BE">
        <w:rPr>
          <w:rFonts w:ascii="Calibri" w:hAnsi="Calibri" w:cs="Calibri"/>
        </w:rPr>
        <w:t xml:space="preserve">The IC Philanthropy Foundation is a Registered Charity with the UK Charity Commission. </w:t>
      </w:r>
    </w:p>
    <w:p w14:paraId="11BBE57E" w14:textId="394B2B88" w:rsidR="00C27E86" w:rsidRPr="00D643BE" w:rsidRDefault="00112CAC" w:rsidP="00870F60">
      <w:pPr>
        <w:spacing w:after="0"/>
        <w:ind w:left="284" w:right="284"/>
        <w:jc w:val="both"/>
        <w:rPr>
          <w:rFonts w:ascii="Calibri" w:hAnsi="Calibri" w:cs="Calibri"/>
        </w:rPr>
      </w:pPr>
      <w:r w:rsidRPr="00D643BE">
        <w:rPr>
          <w:rFonts w:ascii="Calibri" w:hAnsi="Calibri" w:cs="Calibri"/>
        </w:rPr>
        <w:t xml:space="preserve">Established by the IC Council in 2009 to </w:t>
      </w:r>
      <w:proofErr w:type="gramStart"/>
      <w:r w:rsidR="00233A80" w:rsidRPr="00D643BE">
        <w:rPr>
          <w:rFonts w:ascii="Calibri" w:hAnsi="Calibri" w:cs="Calibri"/>
        </w:rPr>
        <w:t>provide</w:t>
      </w:r>
      <w:r w:rsidRPr="00D643BE">
        <w:rPr>
          <w:rFonts w:ascii="Calibri" w:hAnsi="Calibri" w:cs="Calibri"/>
        </w:rPr>
        <w:t xml:space="preserve"> assistance</w:t>
      </w:r>
      <w:proofErr w:type="gramEnd"/>
      <w:r w:rsidR="00233A80" w:rsidRPr="00D643BE">
        <w:rPr>
          <w:rFonts w:ascii="Calibri" w:hAnsi="Calibri" w:cs="Calibri"/>
        </w:rPr>
        <w:t xml:space="preserve">, through funding and advice, to programmes designed to </w:t>
      </w:r>
      <w:r w:rsidRPr="00D643BE">
        <w:rPr>
          <w:rFonts w:ascii="Calibri" w:hAnsi="Calibri" w:cs="Calibri"/>
        </w:rPr>
        <w:t>enable young people living in difficult circumstances in underserved communities, to experience the fun of playing tennis and through this to acquire life skills.</w:t>
      </w:r>
    </w:p>
    <w:p w14:paraId="0543F6A0" w14:textId="309E8FFF" w:rsidR="00690A3E" w:rsidRPr="00D643BE" w:rsidRDefault="00A301FB" w:rsidP="00870F60">
      <w:pPr>
        <w:spacing w:before="80" w:after="0"/>
        <w:ind w:left="284" w:right="284"/>
        <w:jc w:val="both"/>
        <w:rPr>
          <w:rFonts w:ascii="Calibri" w:hAnsi="Calibri" w:cs="Calibri"/>
        </w:rPr>
      </w:pPr>
      <w:r w:rsidRPr="00D643BE">
        <w:rPr>
          <w:rFonts w:ascii="Calibri" w:hAnsi="Calibri" w:cs="Calibri"/>
        </w:rPr>
        <w:t>The IC Philanthropy Foundation (ICP</w:t>
      </w:r>
      <w:r w:rsidR="00717C65">
        <w:rPr>
          <w:rFonts w:ascii="Calibri" w:hAnsi="Calibri" w:cs="Calibri"/>
        </w:rPr>
        <w:t>F</w:t>
      </w:r>
      <w:r w:rsidRPr="00D643BE">
        <w:rPr>
          <w:rFonts w:ascii="Calibri" w:hAnsi="Calibri" w:cs="Calibri"/>
        </w:rPr>
        <w:t>) will be responsible for reviewing proposals and the allocation of funds which will aid in the development of local programmes and in managing and supporting their operations. Critically, ICP</w:t>
      </w:r>
      <w:r w:rsidR="00717C65">
        <w:rPr>
          <w:rFonts w:ascii="Calibri" w:hAnsi="Calibri" w:cs="Calibri"/>
        </w:rPr>
        <w:t>F</w:t>
      </w:r>
      <w:r w:rsidRPr="00D643BE">
        <w:rPr>
          <w:rFonts w:ascii="Calibri" w:hAnsi="Calibri" w:cs="Calibri"/>
        </w:rPr>
        <w:t xml:space="preserve"> will monitor the effectiveness of the programmes through the national IC responsible for the programme. </w:t>
      </w:r>
    </w:p>
    <w:p w14:paraId="5CCF57ED" w14:textId="77777777" w:rsidR="00C27E86" w:rsidRDefault="00C27E86" w:rsidP="00D643BE">
      <w:pPr>
        <w:spacing w:after="0"/>
        <w:ind w:left="284"/>
        <w:rPr>
          <w:rFonts w:ascii="Calibri" w:hAnsi="Calibri" w:cs="Calibri"/>
          <w:b/>
          <w:bCs/>
          <w:color w:val="942255"/>
          <w:kern w:val="24"/>
        </w:rPr>
      </w:pPr>
    </w:p>
    <w:p w14:paraId="52D9782F" w14:textId="77824CF5" w:rsidR="00690A3E" w:rsidRPr="00490CFD" w:rsidRDefault="00E24782" w:rsidP="00D643BE">
      <w:pPr>
        <w:spacing w:after="0"/>
        <w:ind w:left="284"/>
        <w:rPr>
          <w:rFonts w:ascii="Calibri" w:hAnsi="Calibri" w:cs="Calibri"/>
          <w:b/>
          <w:bCs/>
          <w:color w:val="AC4B6A"/>
        </w:rPr>
      </w:pPr>
      <w:r w:rsidRPr="00490CFD">
        <w:rPr>
          <w:rFonts w:ascii="Calibri" w:hAnsi="Calibri" w:cs="Calibri"/>
          <w:b/>
          <w:bCs/>
          <w:color w:val="942255"/>
          <w:kern w:val="24"/>
        </w:rPr>
        <w:t>Only IC member nations may apply for grants from the Foundation</w:t>
      </w:r>
    </w:p>
    <w:p w14:paraId="0C533CD7" w14:textId="77777777" w:rsidR="00D643BE" w:rsidRPr="00D643BE" w:rsidRDefault="00D643BE" w:rsidP="00D643BE">
      <w:pPr>
        <w:spacing w:after="0"/>
        <w:ind w:left="284"/>
        <w:rPr>
          <w:rFonts w:ascii="Arial" w:hAnsi="Arial" w:cs="Arial"/>
          <w:b/>
          <w:bCs/>
          <w:color w:val="AC4B6A"/>
        </w:rPr>
      </w:pPr>
    </w:p>
    <w:p w14:paraId="1A6CEDBE" w14:textId="4E06E86D" w:rsidR="00C24223" w:rsidRPr="00D643BE" w:rsidRDefault="00C24223" w:rsidP="00C27E86">
      <w:pPr>
        <w:pStyle w:val="ListParagraph"/>
        <w:numPr>
          <w:ilvl w:val="0"/>
          <w:numId w:val="15"/>
        </w:numPr>
        <w:spacing w:before="80" w:after="0"/>
        <w:ind w:left="567" w:right="993" w:hanging="283"/>
        <w:jc w:val="both"/>
        <w:rPr>
          <w:rFonts w:ascii="Calibri" w:hAnsi="Calibri" w:cs="Calibri"/>
          <w:b/>
        </w:rPr>
      </w:pPr>
      <w:r w:rsidRPr="00D643BE">
        <w:rPr>
          <w:rFonts w:ascii="Calibri" w:hAnsi="Calibri" w:cs="Calibri"/>
          <w:b/>
          <w:bCs/>
        </w:rPr>
        <w:t>ICP</w:t>
      </w:r>
      <w:r w:rsidR="00717C65">
        <w:rPr>
          <w:rFonts w:ascii="Calibri" w:hAnsi="Calibri" w:cs="Calibri"/>
          <w:b/>
          <w:bCs/>
        </w:rPr>
        <w:t>F</w:t>
      </w:r>
      <w:r w:rsidRPr="00D643BE">
        <w:rPr>
          <w:rFonts w:ascii="Calibri" w:hAnsi="Calibri" w:cs="Calibri"/>
          <w:b/>
          <w:bCs/>
        </w:rPr>
        <w:t xml:space="preserve"> will consider more favourably those proposals which provide:</w:t>
      </w:r>
    </w:p>
    <w:p w14:paraId="6155DC58" w14:textId="2506E656" w:rsidR="00C24223" w:rsidRPr="00D643BE" w:rsidRDefault="00D67B0E" w:rsidP="00025592">
      <w:pPr>
        <w:pStyle w:val="ListParagraph"/>
        <w:numPr>
          <w:ilvl w:val="0"/>
          <w:numId w:val="21"/>
        </w:numPr>
        <w:spacing w:before="80" w:after="0"/>
        <w:ind w:left="992" w:right="992" w:hanging="425"/>
        <w:contextualSpacing w:val="0"/>
        <w:jc w:val="both"/>
        <w:rPr>
          <w:rFonts w:ascii="Calibri" w:hAnsi="Calibri" w:cs="Calibri"/>
        </w:rPr>
      </w:pPr>
      <w:r w:rsidRPr="00D643BE">
        <w:rPr>
          <w:rFonts w:ascii="Calibri" w:hAnsi="Calibri" w:cs="Calibri"/>
        </w:rPr>
        <w:t>Child protection policies</w:t>
      </w:r>
      <w:r w:rsidR="00870F60">
        <w:rPr>
          <w:rFonts w:ascii="Calibri" w:hAnsi="Calibri" w:cs="Calibri"/>
        </w:rPr>
        <w:t>.</w:t>
      </w:r>
      <w:r w:rsidRPr="00D643BE">
        <w:rPr>
          <w:rFonts w:ascii="Calibri" w:hAnsi="Calibri" w:cs="Calibri"/>
        </w:rPr>
        <w:t xml:space="preserve"> </w:t>
      </w:r>
    </w:p>
    <w:p w14:paraId="48B83E70" w14:textId="14BF428B" w:rsidR="00D67B0E" w:rsidRPr="00D643BE" w:rsidRDefault="00D67B0E" w:rsidP="00025592">
      <w:pPr>
        <w:pStyle w:val="ListParagraph"/>
        <w:numPr>
          <w:ilvl w:val="0"/>
          <w:numId w:val="21"/>
        </w:numPr>
        <w:spacing w:before="80" w:after="0"/>
        <w:ind w:left="992" w:right="992" w:hanging="425"/>
        <w:contextualSpacing w:val="0"/>
        <w:jc w:val="both"/>
        <w:rPr>
          <w:rFonts w:ascii="Calibri" w:hAnsi="Calibri" w:cs="Calibri"/>
        </w:rPr>
      </w:pPr>
      <w:r w:rsidRPr="00D643BE">
        <w:rPr>
          <w:rFonts w:ascii="Calibri" w:hAnsi="Calibri" w:cs="Calibri"/>
        </w:rPr>
        <w:t>Local partnerships</w:t>
      </w:r>
      <w:r w:rsidR="00870F60">
        <w:rPr>
          <w:rFonts w:ascii="Calibri" w:hAnsi="Calibri" w:cs="Calibri"/>
        </w:rPr>
        <w:t>.</w:t>
      </w:r>
    </w:p>
    <w:p w14:paraId="5BB2569B" w14:textId="0868850C" w:rsidR="00D67B0E" w:rsidRPr="00D643BE" w:rsidRDefault="00D67B0E" w:rsidP="00025592">
      <w:pPr>
        <w:pStyle w:val="ListParagraph"/>
        <w:numPr>
          <w:ilvl w:val="0"/>
          <w:numId w:val="21"/>
        </w:numPr>
        <w:spacing w:before="80" w:after="0"/>
        <w:ind w:left="993" w:right="426" w:hanging="425"/>
        <w:contextualSpacing w:val="0"/>
        <w:jc w:val="both"/>
        <w:rPr>
          <w:rFonts w:ascii="Calibri" w:hAnsi="Calibri" w:cs="Calibri"/>
        </w:rPr>
      </w:pPr>
      <w:r w:rsidRPr="00D643BE">
        <w:rPr>
          <w:rFonts w:ascii="Calibri" w:hAnsi="Calibri" w:cs="Calibri"/>
        </w:rPr>
        <w:t>Matched funding (grants can only be made for programmes where plans are in place to make the initiative sustainable, i.e. matched funding or additional grants)</w:t>
      </w:r>
      <w:r w:rsidR="00870F60">
        <w:rPr>
          <w:rFonts w:ascii="Calibri" w:hAnsi="Calibri" w:cs="Calibri"/>
        </w:rPr>
        <w:t>.</w:t>
      </w:r>
    </w:p>
    <w:p w14:paraId="00B36807" w14:textId="2CC4D9D4" w:rsidR="00D67B0E" w:rsidRPr="00D643BE" w:rsidRDefault="00D67B0E" w:rsidP="00C27E86">
      <w:pPr>
        <w:pStyle w:val="ListParagraph"/>
        <w:numPr>
          <w:ilvl w:val="0"/>
          <w:numId w:val="21"/>
        </w:numPr>
        <w:spacing w:before="80" w:after="0"/>
        <w:ind w:left="993" w:right="992" w:hanging="425"/>
        <w:contextualSpacing w:val="0"/>
        <w:jc w:val="both"/>
        <w:rPr>
          <w:rFonts w:ascii="Calibri" w:hAnsi="Calibri" w:cs="Calibri"/>
        </w:rPr>
      </w:pPr>
      <w:r w:rsidRPr="00D643BE">
        <w:rPr>
          <w:rFonts w:ascii="Calibri" w:hAnsi="Calibri" w:cs="Calibri"/>
        </w:rPr>
        <w:t>Experienced local resources</w:t>
      </w:r>
      <w:r w:rsidR="00870F60">
        <w:rPr>
          <w:rFonts w:ascii="Calibri" w:hAnsi="Calibri" w:cs="Calibri"/>
        </w:rPr>
        <w:t>.</w:t>
      </w:r>
    </w:p>
    <w:p w14:paraId="2B147CC8" w14:textId="16E563E6" w:rsidR="00D67B0E" w:rsidRPr="00D643BE" w:rsidRDefault="00D67B0E" w:rsidP="00C27E86">
      <w:pPr>
        <w:pStyle w:val="ListParagraph"/>
        <w:numPr>
          <w:ilvl w:val="0"/>
          <w:numId w:val="21"/>
        </w:numPr>
        <w:spacing w:before="80" w:after="0"/>
        <w:ind w:left="993" w:right="992" w:hanging="425"/>
        <w:contextualSpacing w:val="0"/>
        <w:jc w:val="both"/>
        <w:rPr>
          <w:rFonts w:ascii="Calibri" w:hAnsi="Calibri" w:cs="Calibri"/>
        </w:rPr>
      </w:pPr>
      <w:r w:rsidRPr="00D643BE">
        <w:rPr>
          <w:rFonts w:ascii="Calibri" w:hAnsi="Calibri" w:cs="Calibri"/>
        </w:rPr>
        <w:t>Adequate facilities</w:t>
      </w:r>
      <w:r w:rsidR="00870F60">
        <w:rPr>
          <w:rFonts w:ascii="Calibri" w:hAnsi="Calibri" w:cs="Calibri"/>
        </w:rPr>
        <w:t>.</w:t>
      </w:r>
    </w:p>
    <w:p w14:paraId="6166F3D2" w14:textId="793625C6" w:rsidR="00D67B0E" w:rsidRPr="00D643BE" w:rsidRDefault="00D67B0E" w:rsidP="00C27E86">
      <w:pPr>
        <w:pStyle w:val="ListParagraph"/>
        <w:numPr>
          <w:ilvl w:val="0"/>
          <w:numId w:val="21"/>
        </w:numPr>
        <w:spacing w:before="80" w:after="0"/>
        <w:ind w:left="993" w:right="426" w:hanging="425"/>
        <w:contextualSpacing w:val="0"/>
        <w:jc w:val="both"/>
        <w:rPr>
          <w:rFonts w:ascii="Calibri" w:hAnsi="Calibri" w:cs="Calibri"/>
        </w:rPr>
      </w:pPr>
      <w:r w:rsidRPr="00D643BE">
        <w:rPr>
          <w:rFonts w:ascii="Calibri" w:hAnsi="Calibri" w:cs="Calibri"/>
        </w:rPr>
        <w:t>IC back-up and monitoring</w:t>
      </w:r>
      <w:r w:rsidR="00870F60">
        <w:rPr>
          <w:rFonts w:ascii="Calibri" w:hAnsi="Calibri" w:cs="Calibri"/>
        </w:rPr>
        <w:t>.</w:t>
      </w:r>
    </w:p>
    <w:p w14:paraId="45A4BC7F" w14:textId="2D54181D" w:rsidR="00D67B0E" w:rsidRPr="00D643BE" w:rsidRDefault="00D67B0E" w:rsidP="00C27E86">
      <w:pPr>
        <w:pStyle w:val="ListParagraph"/>
        <w:numPr>
          <w:ilvl w:val="0"/>
          <w:numId w:val="21"/>
        </w:numPr>
        <w:spacing w:before="80" w:after="0"/>
        <w:ind w:left="993" w:right="992" w:hanging="425"/>
        <w:contextualSpacing w:val="0"/>
        <w:jc w:val="both"/>
        <w:rPr>
          <w:rFonts w:ascii="Calibri" w:hAnsi="Calibri" w:cs="Calibri"/>
        </w:rPr>
      </w:pPr>
      <w:r w:rsidRPr="00D643BE">
        <w:rPr>
          <w:rFonts w:ascii="Calibri" w:hAnsi="Calibri" w:cs="Calibri"/>
        </w:rPr>
        <w:t>Well detailed and researched plans</w:t>
      </w:r>
      <w:r w:rsidR="00870F60">
        <w:rPr>
          <w:rFonts w:ascii="Calibri" w:hAnsi="Calibri" w:cs="Calibri"/>
        </w:rPr>
        <w:t>.</w:t>
      </w:r>
    </w:p>
    <w:p w14:paraId="61A7AB46" w14:textId="34A6A535" w:rsidR="00D67B0E" w:rsidRPr="00D643BE" w:rsidRDefault="00D67B0E" w:rsidP="00C27E86">
      <w:pPr>
        <w:spacing w:before="100" w:beforeAutospacing="1" w:after="100" w:afterAutospacing="1" w:line="240" w:lineRule="auto"/>
        <w:ind w:left="567" w:right="284"/>
        <w:jc w:val="both"/>
        <w:rPr>
          <w:rFonts w:ascii="Calibri" w:hAnsi="Calibri" w:cs="Calibri"/>
        </w:rPr>
      </w:pPr>
      <w:r w:rsidRPr="00D643BE">
        <w:rPr>
          <w:rFonts w:ascii="Calibri" w:hAnsi="Calibri" w:cs="Calibri"/>
        </w:rPr>
        <w:t>Please note that both the general economic situation and the level and history of tennis development in the country concerned, will be taken into consideration when awarding grants.</w:t>
      </w:r>
    </w:p>
    <w:p w14:paraId="3C9E0677" w14:textId="77777777" w:rsidR="00D67B0E" w:rsidRPr="00490CFD" w:rsidRDefault="00D67B0E" w:rsidP="00C27E86">
      <w:pPr>
        <w:pStyle w:val="ListParagraph"/>
        <w:numPr>
          <w:ilvl w:val="0"/>
          <w:numId w:val="15"/>
        </w:numPr>
        <w:spacing w:before="360" w:after="0" w:line="240" w:lineRule="auto"/>
        <w:ind w:left="567" w:right="284" w:hanging="283"/>
        <w:contextualSpacing w:val="0"/>
        <w:jc w:val="both"/>
        <w:rPr>
          <w:rFonts w:ascii="Calibri" w:hAnsi="Calibri" w:cs="Calibri"/>
          <w:b/>
        </w:rPr>
      </w:pPr>
      <w:r w:rsidRPr="00490CFD">
        <w:rPr>
          <w:rFonts w:ascii="Calibri" w:hAnsi="Calibri" w:cs="Calibri"/>
          <w:b/>
        </w:rPr>
        <w:t>In general, grants will be considered for the following projects or activities:</w:t>
      </w:r>
    </w:p>
    <w:p w14:paraId="156AE8B0" w14:textId="77777777" w:rsidR="00D67B0E" w:rsidRPr="00490CFD" w:rsidRDefault="00D67B0E" w:rsidP="00C27E86">
      <w:pPr>
        <w:pStyle w:val="ListParagraph"/>
        <w:numPr>
          <w:ilvl w:val="0"/>
          <w:numId w:val="20"/>
        </w:numPr>
        <w:spacing w:before="80" w:after="0" w:line="240" w:lineRule="auto"/>
        <w:ind w:left="993" w:right="284" w:hanging="425"/>
        <w:contextualSpacing w:val="0"/>
        <w:jc w:val="both"/>
        <w:rPr>
          <w:rFonts w:ascii="Calibri" w:hAnsi="Calibri" w:cs="Calibri"/>
        </w:rPr>
      </w:pPr>
      <w:r w:rsidRPr="00490CFD">
        <w:rPr>
          <w:rFonts w:ascii="Calibri" w:hAnsi="Calibri" w:cs="Calibri"/>
        </w:rPr>
        <w:t>The establishment of an initiative in an underdeveloped region or a region where deprivation exists.</w:t>
      </w:r>
    </w:p>
    <w:p w14:paraId="416D592A" w14:textId="77777777" w:rsidR="00D67B0E" w:rsidRPr="00490CFD" w:rsidRDefault="00D67B0E" w:rsidP="00C27E86">
      <w:pPr>
        <w:pStyle w:val="ListParagraph"/>
        <w:numPr>
          <w:ilvl w:val="0"/>
          <w:numId w:val="20"/>
        </w:numPr>
        <w:spacing w:before="80" w:after="0"/>
        <w:ind w:left="992" w:right="284" w:hanging="425"/>
        <w:contextualSpacing w:val="0"/>
        <w:jc w:val="both"/>
        <w:rPr>
          <w:rFonts w:ascii="Calibri" w:hAnsi="Calibri" w:cs="Calibri"/>
        </w:rPr>
      </w:pPr>
      <w:r w:rsidRPr="00490CFD">
        <w:rPr>
          <w:rFonts w:ascii="Calibri" w:hAnsi="Calibri" w:cs="Calibri"/>
        </w:rPr>
        <w:t>As a guideline, age range of participants to be between 6-16 years. This need not preclude a minority of older participants who are between the ages of 16 and 25 at the time of joining the programme.</w:t>
      </w:r>
    </w:p>
    <w:p w14:paraId="1B028710" w14:textId="77777777" w:rsidR="00D67B0E" w:rsidRPr="00490CFD" w:rsidRDefault="00D67B0E" w:rsidP="00B31D46">
      <w:pPr>
        <w:pStyle w:val="ListParagraph"/>
        <w:numPr>
          <w:ilvl w:val="0"/>
          <w:numId w:val="20"/>
        </w:numPr>
        <w:spacing w:before="80" w:after="0"/>
        <w:ind w:left="993" w:right="284" w:hanging="425"/>
        <w:contextualSpacing w:val="0"/>
        <w:jc w:val="both"/>
        <w:rPr>
          <w:rFonts w:ascii="Calibri" w:hAnsi="Calibri" w:cs="Calibri"/>
        </w:rPr>
      </w:pPr>
      <w:r w:rsidRPr="00490CFD">
        <w:rPr>
          <w:rFonts w:ascii="Calibri" w:hAnsi="Calibri" w:cs="Calibri"/>
        </w:rPr>
        <w:t>The location of the programme must be in a suitable catchment area for participants, with adequate courts or facilities.</w:t>
      </w:r>
    </w:p>
    <w:p w14:paraId="574C2EF0" w14:textId="7AD40F19" w:rsidR="00D67B0E" w:rsidRPr="00490CFD" w:rsidRDefault="00D67B0E" w:rsidP="00B31D46">
      <w:pPr>
        <w:pStyle w:val="ListParagraph"/>
        <w:numPr>
          <w:ilvl w:val="0"/>
          <w:numId w:val="20"/>
        </w:numPr>
        <w:spacing w:before="80" w:after="0"/>
        <w:ind w:left="993" w:right="284" w:hanging="425"/>
        <w:contextualSpacing w:val="0"/>
        <w:jc w:val="both"/>
        <w:rPr>
          <w:rFonts w:ascii="Calibri" w:hAnsi="Calibri" w:cs="Calibri"/>
        </w:rPr>
      </w:pPr>
      <w:r w:rsidRPr="00490CFD">
        <w:rPr>
          <w:rFonts w:ascii="Calibri" w:hAnsi="Calibri" w:cs="Calibri"/>
        </w:rPr>
        <w:t>Grants will only be made for programmes where plans are in place which would make the initiative sustainable, i.e. through matched funding or from additional grants</w:t>
      </w:r>
      <w:r w:rsidR="00870F60">
        <w:rPr>
          <w:rFonts w:ascii="Calibri" w:hAnsi="Calibri" w:cs="Calibri"/>
        </w:rPr>
        <w:t>.</w:t>
      </w:r>
    </w:p>
    <w:p w14:paraId="70E9EFD1" w14:textId="77777777" w:rsidR="00910C98" w:rsidRDefault="00910C98" w:rsidP="00601093">
      <w:pPr>
        <w:spacing w:before="80" w:after="0"/>
        <w:ind w:right="284"/>
        <w:jc w:val="both"/>
        <w:rPr>
          <w:rFonts w:ascii="Arial" w:hAnsi="Arial" w:cs="Arial"/>
        </w:rPr>
      </w:pPr>
    </w:p>
    <w:p w14:paraId="7B1EC64D" w14:textId="77777777" w:rsidR="00025592" w:rsidRDefault="00025592" w:rsidP="00601093">
      <w:pPr>
        <w:spacing w:before="80" w:after="0"/>
        <w:ind w:right="284"/>
        <w:jc w:val="both"/>
        <w:rPr>
          <w:rFonts w:ascii="Arial" w:hAnsi="Arial" w:cs="Arial"/>
        </w:rPr>
      </w:pPr>
    </w:p>
    <w:p w14:paraId="0EF2DDCA" w14:textId="77777777" w:rsidR="00490CFD" w:rsidRDefault="00490CFD" w:rsidP="00601093">
      <w:pPr>
        <w:spacing w:before="80" w:after="0"/>
        <w:ind w:right="284"/>
        <w:jc w:val="both"/>
        <w:rPr>
          <w:rFonts w:ascii="Arial" w:hAnsi="Arial" w:cs="Arial"/>
        </w:rPr>
      </w:pPr>
    </w:p>
    <w:p w14:paraId="7C9A64E7" w14:textId="77777777" w:rsidR="00025592" w:rsidRPr="00601093" w:rsidRDefault="00025592" w:rsidP="00601093">
      <w:pPr>
        <w:spacing w:before="80" w:after="0"/>
        <w:ind w:right="284"/>
        <w:jc w:val="both"/>
        <w:rPr>
          <w:rFonts w:ascii="Arial" w:hAnsi="Arial" w:cs="Arial"/>
        </w:rPr>
      </w:pPr>
    </w:p>
    <w:p w14:paraId="7CC7378B" w14:textId="5301AF94" w:rsidR="00D67B0E" w:rsidRPr="00490CFD" w:rsidRDefault="00D67B0E" w:rsidP="00B31D46">
      <w:pPr>
        <w:pStyle w:val="ListParagraph"/>
        <w:numPr>
          <w:ilvl w:val="0"/>
          <w:numId w:val="15"/>
        </w:numPr>
        <w:spacing w:before="360" w:after="0"/>
        <w:ind w:left="567" w:right="284" w:hanging="283"/>
        <w:contextualSpacing w:val="0"/>
        <w:jc w:val="both"/>
        <w:rPr>
          <w:rFonts w:ascii="Calibri" w:hAnsi="Calibri" w:cs="Calibri"/>
          <w:b/>
        </w:rPr>
      </w:pPr>
      <w:r w:rsidRPr="00490CFD">
        <w:rPr>
          <w:rFonts w:ascii="Calibri" w:hAnsi="Calibri" w:cs="Calibri"/>
          <w:b/>
        </w:rPr>
        <w:t>Primary objects of the programme should be:</w:t>
      </w:r>
    </w:p>
    <w:p w14:paraId="01AAD313" w14:textId="6CD74F5F" w:rsidR="00D67B0E" w:rsidRPr="00490CFD" w:rsidRDefault="00870F60" w:rsidP="00C27E86">
      <w:pPr>
        <w:pStyle w:val="ListParagraph"/>
        <w:numPr>
          <w:ilvl w:val="0"/>
          <w:numId w:val="9"/>
        </w:numPr>
        <w:spacing w:before="80" w:after="0"/>
        <w:ind w:left="992" w:right="284" w:hanging="425"/>
        <w:contextualSpacing w:val="0"/>
        <w:jc w:val="both"/>
        <w:rPr>
          <w:rFonts w:ascii="Calibri" w:hAnsi="Calibri" w:cs="Calibri"/>
        </w:rPr>
      </w:pPr>
      <w:r>
        <w:rPr>
          <w:rFonts w:ascii="Calibri" w:hAnsi="Calibri" w:cs="Calibri"/>
        </w:rPr>
        <w:t>T</w:t>
      </w:r>
      <w:r w:rsidR="00D67B0E" w:rsidRPr="00490CFD">
        <w:rPr>
          <w:rFonts w:ascii="Calibri" w:hAnsi="Calibri" w:cs="Calibri"/>
        </w:rPr>
        <w:t>he targeting of young people in underserved communities ‘at risk’ and/ or living with additional mental or physical challenges</w:t>
      </w:r>
      <w:r>
        <w:rPr>
          <w:rFonts w:ascii="Calibri" w:hAnsi="Calibri" w:cs="Calibri"/>
        </w:rPr>
        <w:t>.</w:t>
      </w:r>
      <w:r w:rsidR="00D67B0E" w:rsidRPr="00490CFD">
        <w:rPr>
          <w:rFonts w:ascii="Calibri" w:hAnsi="Calibri" w:cs="Calibri"/>
        </w:rPr>
        <w:t xml:space="preserve"> </w:t>
      </w:r>
    </w:p>
    <w:p w14:paraId="117031E2" w14:textId="16436CF7" w:rsidR="00D67B0E" w:rsidRPr="00490CFD" w:rsidRDefault="00870F60" w:rsidP="00C27E86">
      <w:pPr>
        <w:pStyle w:val="ListParagraph"/>
        <w:numPr>
          <w:ilvl w:val="0"/>
          <w:numId w:val="9"/>
        </w:numPr>
        <w:spacing w:before="80" w:after="0"/>
        <w:ind w:left="992" w:right="284" w:hanging="425"/>
        <w:contextualSpacing w:val="0"/>
        <w:jc w:val="both"/>
        <w:rPr>
          <w:rFonts w:ascii="Calibri" w:hAnsi="Calibri" w:cs="Calibri"/>
        </w:rPr>
      </w:pPr>
      <w:r>
        <w:rPr>
          <w:rFonts w:ascii="Calibri" w:hAnsi="Calibri" w:cs="Calibri"/>
        </w:rPr>
        <w:t>T</w:t>
      </w:r>
      <w:r w:rsidR="00D67B0E" w:rsidRPr="00490CFD">
        <w:rPr>
          <w:rFonts w:ascii="Calibri" w:hAnsi="Calibri" w:cs="Calibri"/>
        </w:rPr>
        <w:t>he provision of a safe environment for the young people to learn to play tennis and have fun</w:t>
      </w:r>
      <w:r>
        <w:rPr>
          <w:rFonts w:ascii="Calibri" w:hAnsi="Calibri" w:cs="Calibri"/>
        </w:rPr>
        <w:t>.</w:t>
      </w:r>
    </w:p>
    <w:p w14:paraId="18366480" w14:textId="785C2E1C" w:rsidR="00D67B0E" w:rsidRPr="00490CFD" w:rsidRDefault="00870F60" w:rsidP="00C27E86">
      <w:pPr>
        <w:pStyle w:val="ListParagraph"/>
        <w:numPr>
          <w:ilvl w:val="0"/>
          <w:numId w:val="9"/>
        </w:numPr>
        <w:spacing w:before="80" w:after="0"/>
        <w:ind w:left="992" w:right="284" w:hanging="425"/>
        <w:contextualSpacing w:val="0"/>
        <w:jc w:val="both"/>
        <w:rPr>
          <w:rFonts w:ascii="Calibri" w:hAnsi="Calibri" w:cs="Calibri"/>
        </w:rPr>
      </w:pPr>
      <w:r>
        <w:rPr>
          <w:rFonts w:ascii="Calibri" w:hAnsi="Calibri" w:cs="Calibri"/>
        </w:rPr>
        <w:t>T</w:t>
      </w:r>
      <w:r w:rsidR="00D67B0E" w:rsidRPr="00490CFD">
        <w:rPr>
          <w:rFonts w:ascii="Calibri" w:hAnsi="Calibri" w:cs="Calibri"/>
        </w:rPr>
        <w:t>he teaching of life skills</w:t>
      </w:r>
      <w:r>
        <w:rPr>
          <w:rFonts w:ascii="Calibri" w:hAnsi="Calibri" w:cs="Calibri"/>
        </w:rPr>
        <w:t>.</w:t>
      </w:r>
    </w:p>
    <w:p w14:paraId="79BA5238" w14:textId="68437D54" w:rsidR="00D67B0E" w:rsidRPr="00490CFD" w:rsidRDefault="00870F60" w:rsidP="00C27E86">
      <w:pPr>
        <w:pStyle w:val="ListParagraph"/>
        <w:numPr>
          <w:ilvl w:val="0"/>
          <w:numId w:val="9"/>
        </w:numPr>
        <w:spacing w:before="80" w:after="0"/>
        <w:ind w:left="992" w:right="284" w:hanging="425"/>
        <w:contextualSpacing w:val="0"/>
        <w:jc w:val="both"/>
        <w:rPr>
          <w:rFonts w:ascii="Calibri" w:hAnsi="Calibri" w:cs="Calibri"/>
        </w:rPr>
      </w:pPr>
      <w:r>
        <w:rPr>
          <w:rFonts w:ascii="Calibri" w:hAnsi="Calibri" w:cs="Calibri"/>
        </w:rPr>
        <w:t>T</w:t>
      </w:r>
      <w:r w:rsidR="00D67B0E" w:rsidRPr="00490CFD">
        <w:rPr>
          <w:rFonts w:ascii="Calibri" w:hAnsi="Calibri" w:cs="Calibri"/>
        </w:rPr>
        <w:t>o focus on group coaching, not individual dedicated coaching</w:t>
      </w:r>
      <w:r>
        <w:rPr>
          <w:rFonts w:ascii="Calibri" w:hAnsi="Calibri" w:cs="Calibri"/>
        </w:rPr>
        <w:t>.</w:t>
      </w:r>
    </w:p>
    <w:p w14:paraId="620C0F8D" w14:textId="731E6C8C" w:rsidR="0094458D" w:rsidRPr="00490CFD" w:rsidRDefault="00870F60" w:rsidP="00C27E86">
      <w:pPr>
        <w:pStyle w:val="ListParagraph"/>
        <w:numPr>
          <w:ilvl w:val="0"/>
          <w:numId w:val="9"/>
        </w:numPr>
        <w:spacing w:before="80"/>
        <w:ind w:left="992" w:right="284" w:hanging="425"/>
        <w:contextualSpacing w:val="0"/>
        <w:jc w:val="both"/>
        <w:rPr>
          <w:rFonts w:ascii="Calibri" w:hAnsi="Calibri" w:cs="Calibri"/>
        </w:rPr>
      </w:pPr>
      <w:r>
        <w:rPr>
          <w:rFonts w:ascii="Calibri" w:hAnsi="Calibri" w:cs="Calibri"/>
        </w:rPr>
        <w:t>T</w:t>
      </w:r>
      <w:r w:rsidR="00D67B0E" w:rsidRPr="00490CFD">
        <w:rPr>
          <w:rFonts w:ascii="Calibri" w:hAnsi="Calibri" w:cs="Calibri"/>
        </w:rPr>
        <w:t>o ensure the programme is sustainable, i.e. after the initial support from ICP</w:t>
      </w:r>
      <w:r w:rsidR="00717C65">
        <w:rPr>
          <w:rFonts w:ascii="Calibri" w:hAnsi="Calibri" w:cs="Calibri"/>
        </w:rPr>
        <w:t>F</w:t>
      </w:r>
      <w:r w:rsidR="00D67B0E" w:rsidRPr="00490CFD">
        <w:rPr>
          <w:rFonts w:ascii="Calibri" w:hAnsi="Calibri" w:cs="Calibri"/>
        </w:rPr>
        <w:t xml:space="preserve"> there should be local sponsorship or other funds raised to ensure that the initiative is ongoing</w:t>
      </w:r>
      <w:r>
        <w:rPr>
          <w:rFonts w:ascii="Calibri" w:hAnsi="Calibri" w:cs="Calibri"/>
        </w:rPr>
        <w:t>.</w:t>
      </w:r>
    </w:p>
    <w:p w14:paraId="66CE2989" w14:textId="465019D6" w:rsidR="0094458D" w:rsidRPr="00490CFD" w:rsidRDefault="0094458D" w:rsidP="00C27E86">
      <w:pPr>
        <w:pStyle w:val="ListParagraph"/>
        <w:numPr>
          <w:ilvl w:val="0"/>
          <w:numId w:val="15"/>
        </w:numPr>
        <w:spacing w:before="360" w:after="0"/>
        <w:ind w:left="567" w:right="992" w:hanging="283"/>
        <w:contextualSpacing w:val="0"/>
        <w:jc w:val="both"/>
        <w:rPr>
          <w:rFonts w:ascii="Calibri" w:hAnsi="Calibri" w:cs="Calibri"/>
          <w:b/>
        </w:rPr>
      </w:pPr>
      <w:r w:rsidRPr="00490CFD">
        <w:rPr>
          <w:rFonts w:ascii="Calibri" w:hAnsi="Calibri" w:cs="Calibri"/>
          <w:b/>
        </w:rPr>
        <w:t>What will the funding support?</w:t>
      </w:r>
    </w:p>
    <w:p w14:paraId="32234917" w14:textId="77777777" w:rsidR="0094458D" w:rsidRPr="00490CFD" w:rsidRDefault="0094458D" w:rsidP="00C27E86">
      <w:pPr>
        <w:pStyle w:val="ListParagraph"/>
        <w:spacing w:before="80"/>
        <w:ind w:left="567" w:right="284"/>
        <w:contextualSpacing w:val="0"/>
        <w:jc w:val="both"/>
        <w:rPr>
          <w:rFonts w:ascii="Calibri" w:hAnsi="Calibri" w:cs="Calibri"/>
        </w:rPr>
      </w:pPr>
      <w:r w:rsidRPr="00490CFD">
        <w:rPr>
          <w:rFonts w:ascii="Calibri" w:hAnsi="Calibri" w:cs="Calibri"/>
        </w:rPr>
        <w:t xml:space="preserve">This fund is specifically designed to encourage an increase in playing opportunities to those in underserved communities and to give national ICs a further purpose on which they can build their social activities, their own fundraising opportunities and their profile and effectiveness. </w:t>
      </w:r>
    </w:p>
    <w:p w14:paraId="7384BE84" w14:textId="4D9DBA70" w:rsidR="0094458D" w:rsidRPr="00490CFD" w:rsidRDefault="0094458D" w:rsidP="00B31D46">
      <w:pPr>
        <w:pStyle w:val="ListParagraph"/>
        <w:spacing w:before="80" w:after="0"/>
        <w:ind w:left="493" w:right="426"/>
        <w:contextualSpacing w:val="0"/>
        <w:jc w:val="both"/>
        <w:rPr>
          <w:rFonts w:ascii="Calibri" w:hAnsi="Calibri" w:cs="Calibri"/>
        </w:rPr>
      </w:pPr>
      <w:r w:rsidRPr="00490CFD">
        <w:rPr>
          <w:rFonts w:ascii="Calibri" w:hAnsi="Calibri" w:cs="Calibri"/>
        </w:rPr>
        <w:t>The types of programmes which receive funding include:</w:t>
      </w:r>
    </w:p>
    <w:p w14:paraId="4533F3DB" w14:textId="2B2EAD0D" w:rsidR="0094458D" w:rsidRPr="00490CFD" w:rsidRDefault="0094458D" w:rsidP="00B31D46">
      <w:pPr>
        <w:pStyle w:val="ListParagraph"/>
        <w:numPr>
          <w:ilvl w:val="0"/>
          <w:numId w:val="10"/>
        </w:numPr>
        <w:spacing w:before="120" w:after="0"/>
        <w:ind w:left="850" w:right="284" w:hanging="357"/>
        <w:contextualSpacing w:val="0"/>
        <w:jc w:val="both"/>
        <w:rPr>
          <w:rFonts w:ascii="Calibri" w:hAnsi="Calibri" w:cs="Calibri"/>
          <w:i/>
        </w:rPr>
      </w:pPr>
      <w:r w:rsidRPr="00490CFD">
        <w:rPr>
          <w:rFonts w:ascii="Calibri" w:hAnsi="Calibri" w:cs="Calibri"/>
          <w:b/>
          <w:i/>
        </w:rPr>
        <w:t>Long Term Community Based Initiatives</w:t>
      </w:r>
      <w:r w:rsidRPr="00490CFD">
        <w:rPr>
          <w:rFonts w:ascii="Calibri" w:hAnsi="Calibri" w:cs="Calibri"/>
          <w:b/>
        </w:rPr>
        <w:t xml:space="preserve">: </w:t>
      </w:r>
      <w:r w:rsidRPr="00490CFD">
        <w:rPr>
          <w:rFonts w:ascii="Calibri" w:hAnsi="Calibri" w:cs="Calibri"/>
        </w:rPr>
        <w:t xml:space="preserve"> These will be based around specific centres, led typically by a ‘local champion’ (e.g. an inspiring coach or figurehead), designed to draw in young people children from schools or villages / districts to a regular routine of training, teaching and competition (preferably with all facilities and equipment free of charge).</w:t>
      </w:r>
    </w:p>
    <w:p w14:paraId="2C9612BA" w14:textId="77777777" w:rsidR="00E13848" w:rsidRPr="00490CFD" w:rsidRDefault="0094458D" w:rsidP="00B31D46">
      <w:pPr>
        <w:pStyle w:val="ListParagraph"/>
        <w:numPr>
          <w:ilvl w:val="0"/>
          <w:numId w:val="10"/>
        </w:numPr>
        <w:spacing w:before="120" w:after="0"/>
        <w:ind w:left="850" w:right="284" w:hanging="357"/>
        <w:contextualSpacing w:val="0"/>
        <w:jc w:val="both"/>
        <w:rPr>
          <w:rFonts w:ascii="Calibri" w:hAnsi="Calibri" w:cs="Calibri"/>
        </w:rPr>
      </w:pPr>
      <w:r w:rsidRPr="00490CFD">
        <w:rPr>
          <w:rFonts w:ascii="Calibri" w:hAnsi="Calibri" w:cs="Calibri"/>
          <w:b/>
          <w:i/>
        </w:rPr>
        <w:t>Event Based Clinics</w:t>
      </w:r>
      <w:r w:rsidRPr="00490CFD">
        <w:rPr>
          <w:rFonts w:ascii="Calibri" w:hAnsi="Calibri" w:cs="Calibri"/>
          <w:b/>
        </w:rPr>
        <w:t>:</w:t>
      </w:r>
      <w:r w:rsidRPr="00490CFD">
        <w:rPr>
          <w:rFonts w:ascii="Calibri" w:hAnsi="Calibri" w:cs="Calibri"/>
        </w:rPr>
        <w:t xml:space="preserve"> These will usually be based around significant IC tennis events which have been approved by the </w:t>
      </w:r>
      <w:proofErr w:type="gramStart"/>
      <w:r w:rsidRPr="00490CFD">
        <w:rPr>
          <w:rFonts w:ascii="Calibri" w:hAnsi="Calibri" w:cs="Calibri"/>
        </w:rPr>
        <w:t>Council</w:t>
      </w:r>
      <w:proofErr w:type="gramEnd"/>
      <w:r w:rsidRPr="00490CFD">
        <w:rPr>
          <w:rFonts w:ascii="Calibri" w:hAnsi="Calibri" w:cs="Calibri"/>
        </w:rPr>
        <w:t xml:space="preserve"> and which provide the opportunity to involve young people prior to, or during the event taking place, e.g. regional IC Rod Laver Junior Challenge events. </w:t>
      </w:r>
    </w:p>
    <w:p w14:paraId="3EBEEACE" w14:textId="3E4E9D5D" w:rsidR="0094458D" w:rsidRPr="00490CFD" w:rsidRDefault="0094458D" w:rsidP="00B31D46">
      <w:pPr>
        <w:spacing w:after="0"/>
        <w:ind w:left="850" w:right="284"/>
        <w:jc w:val="both"/>
        <w:rPr>
          <w:rFonts w:ascii="Calibri" w:hAnsi="Calibri" w:cs="Calibri"/>
        </w:rPr>
      </w:pPr>
      <w:r w:rsidRPr="00490CFD">
        <w:rPr>
          <w:rFonts w:ascii="Calibri" w:hAnsi="Calibri" w:cs="Calibri"/>
        </w:rPr>
        <w:t>Separate application for a grant for these clinics should be made to ICP</w:t>
      </w:r>
      <w:r w:rsidR="00717C65">
        <w:rPr>
          <w:rFonts w:ascii="Calibri" w:hAnsi="Calibri" w:cs="Calibri"/>
        </w:rPr>
        <w:t>F</w:t>
      </w:r>
      <w:r w:rsidRPr="00490CFD">
        <w:rPr>
          <w:rFonts w:ascii="Calibri" w:hAnsi="Calibri" w:cs="Calibri"/>
        </w:rPr>
        <w:t xml:space="preserve"> c/o the Secretary of ICP</w:t>
      </w:r>
      <w:r w:rsidR="00717C65">
        <w:rPr>
          <w:rFonts w:ascii="Calibri" w:hAnsi="Calibri" w:cs="Calibri"/>
        </w:rPr>
        <w:t>F</w:t>
      </w:r>
      <w:r w:rsidRPr="00490CFD">
        <w:rPr>
          <w:rFonts w:ascii="Calibri" w:hAnsi="Calibri" w:cs="Calibri"/>
        </w:rPr>
        <w:t xml:space="preserve"> Jane Hannon </w:t>
      </w:r>
      <w:hyperlink r:id="rId8" w:history="1">
        <w:r w:rsidRPr="00490CFD">
          <w:rPr>
            <w:rStyle w:val="Hyperlink"/>
            <w:rFonts w:ascii="Calibri" w:hAnsi="Calibri" w:cs="Calibri"/>
            <w:color w:val="548DD4" w:themeColor="text2" w:themeTint="99"/>
          </w:rPr>
          <w:t>jane.hannon@icphilanthropy.com</w:t>
        </w:r>
      </w:hyperlink>
      <w:r w:rsidRPr="00490CFD">
        <w:rPr>
          <w:rFonts w:ascii="Calibri" w:hAnsi="Calibri" w:cs="Calibri"/>
          <w:color w:val="000000" w:themeColor="text1"/>
        </w:rPr>
        <w:t xml:space="preserve"> </w:t>
      </w:r>
      <w:r w:rsidRPr="00490CFD">
        <w:rPr>
          <w:rFonts w:ascii="Calibri" w:hAnsi="Calibri" w:cs="Calibri"/>
        </w:rPr>
        <w:t>. The relevant form can be found in the Downloads section of the ICP</w:t>
      </w:r>
      <w:r w:rsidR="00717C65">
        <w:rPr>
          <w:rFonts w:ascii="Calibri" w:hAnsi="Calibri" w:cs="Calibri"/>
        </w:rPr>
        <w:t>F</w:t>
      </w:r>
      <w:r w:rsidRPr="00490CFD">
        <w:rPr>
          <w:rFonts w:ascii="Calibri" w:hAnsi="Calibri" w:cs="Calibri"/>
        </w:rPr>
        <w:t xml:space="preserve"> website </w:t>
      </w:r>
      <w:hyperlink r:id="rId9" w:history="1">
        <w:r w:rsidRPr="00490CFD">
          <w:rPr>
            <w:rStyle w:val="Hyperlink"/>
            <w:rFonts w:ascii="Calibri" w:hAnsi="Calibri" w:cs="Calibri"/>
            <w:color w:val="548DD4" w:themeColor="text2" w:themeTint="99"/>
          </w:rPr>
          <w:t>www.icphilanthropy.ictennis.net</w:t>
        </w:r>
      </w:hyperlink>
      <w:r w:rsidRPr="00490CFD">
        <w:rPr>
          <w:rFonts w:ascii="Calibri" w:hAnsi="Calibri" w:cs="Calibri"/>
          <w:color w:val="548DD4" w:themeColor="text2" w:themeTint="99"/>
        </w:rPr>
        <w:t>.</w:t>
      </w:r>
    </w:p>
    <w:p w14:paraId="24BCBABE" w14:textId="596BDEBD" w:rsidR="0094458D" w:rsidRPr="00490CFD" w:rsidRDefault="0094458D" w:rsidP="00B31D46">
      <w:pPr>
        <w:spacing w:before="240" w:after="0"/>
        <w:ind w:left="493" w:right="284"/>
        <w:jc w:val="both"/>
        <w:rPr>
          <w:rFonts w:ascii="Calibri" w:hAnsi="Calibri" w:cs="Calibri"/>
        </w:rPr>
      </w:pPr>
      <w:r w:rsidRPr="00490CFD">
        <w:rPr>
          <w:rFonts w:ascii="Calibri" w:hAnsi="Calibri" w:cs="Calibri"/>
        </w:rPr>
        <w:t xml:space="preserve">Funding will be available in annual amounts </w:t>
      </w:r>
      <w:r w:rsidRPr="00490CFD">
        <w:rPr>
          <w:rFonts w:ascii="Calibri" w:hAnsi="Calibri" w:cs="Calibri"/>
          <w:color w:val="FF0000"/>
          <w:vertAlign w:val="superscript"/>
        </w:rPr>
        <w:t>(*</w:t>
      </w:r>
      <w:proofErr w:type="gramStart"/>
      <w:r w:rsidRPr="00490CFD">
        <w:rPr>
          <w:rFonts w:ascii="Calibri" w:hAnsi="Calibri" w:cs="Calibri"/>
          <w:color w:val="FF0000"/>
          <w:vertAlign w:val="superscript"/>
        </w:rPr>
        <w:t>)</w:t>
      </w:r>
      <w:r w:rsidRPr="00490CFD">
        <w:rPr>
          <w:rFonts w:ascii="Calibri" w:hAnsi="Calibri" w:cs="Calibri"/>
          <w:vertAlign w:val="superscript"/>
        </w:rPr>
        <w:t xml:space="preserve">  </w:t>
      </w:r>
      <w:r w:rsidRPr="00490CFD">
        <w:rPr>
          <w:rFonts w:ascii="Calibri" w:hAnsi="Calibri" w:cs="Calibri"/>
        </w:rPr>
        <w:t>for</w:t>
      </w:r>
      <w:proofErr w:type="gramEnd"/>
      <w:r w:rsidRPr="00490CFD">
        <w:rPr>
          <w:rFonts w:ascii="Calibri" w:hAnsi="Calibri" w:cs="Calibri"/>
        </w:rPr>
        <w:t>:</w:t>
      </w:r>
    </w:p>
    <w:p w14:paraId="4439CDEF" w14:textId="1051CFE6" w:rsidR="0094458D" w:rsidRPr="00490CFD" w:rsidRDefault="00870F60" w:rsidP="003B3A9E">
      <w:pPr>
        <w:pStyle w:val="ListParagraph"/>
        <w:numPr>
          <w:ilvl w:val="0"/>
          <w:numId w:val="18"/>
        </w:numPr>
        <w:spacing w:before="40" w:after="0" w:line="240" w:lineRule="auto"/>
        <w:ind w:left="1208" w:right="284" w:hanging="357"/>
        <w:contextualSpacing w:val="0"/>
        <w:jc w:val="both"/>
        <w:rPr>
          <w:rFonts w:ascii="Calibri" w:hAnsi="Calibri" w:cs="Calibri"/>
        </w:rPr>
      </w:pPr>
      <w:r>
        <w:rPr>
          <w:rFonts w:ascii="Calibri" w:hAnsi="Calibri" w:cs="Calibri"/>
        </w:rPr>
        <w:t>T</w:t>
      </w:r>
      <w:r w:rsidR="0094458D" w:rsidRPr="00490CFD">
        <w:rPr>
          <w:rFonts w:ascii="Calibri" w:hAnsi="Calibri" w:cs="Calibri"/>
        </w:rPr>
        <w:t>he purchase of rackets</w:t>
      </w:r>
    </w:p>
    <w:p w14:paraId="789E1D84" w14:textId="22E067BC" w:rsidR="0094458D" w:rsidRPr="00490CFD" w:rsidRDefault="00870F60" w:rsidP="003B3A9E">
      <w:pPr>
        <w:pStyle w:val="ListParagraph"/>
        <w:numPr>
          <w:ilvl w:val="0"/>
          <w:numId w:val="18"/>
        </w:numPr>
        <w:spacing w:before="40" w:after="0" w:line="240" w:lineRule="auto"/>
        <w:ind w:left="1208" w:right="284" w:hanging="357"/>
        <w:contextualSpacing w:val="0"/>
        <w:jc w:val="both"/>
        <w:rPr>
          <w:rFonts w:ascii="Calibri" w:hAnsi="Calibri" w:cs="Calibri"/>
        </w:rPr>
      </w:pPr>
      <w:r>
        <w:rPr>
          <w:rFonts w:ascii="Calibri" w:hAnsi="Calibri" w:cs="Calibri"/>
        </w:rPr>
        <w:t>T</w:t>
      </w:r>
      <w:r w:rsidR="0094458D" w:rsidRPr="00490CFD">
        <w:rPr>
          <w:rFonts w:ascii="Calibri" w:hAnsi="Calibri" w:cs="Calibri"/>
        </w:rPr>
        <w:t>he purchase of nets and other equipment</w:t>
      </w:r>
    </w:p>
    <w:p w14:paraId="64DF4D08" w14:textId="74F13637" w:rsidR="0094458D" w:rsidRPr="00490CFD" w:rsidRDefault="00870F60" w:rsidP="003B3A9E">
      <w:pPr>
        <w:pStyle w:val="ListParagraph"/>
        <w:numPr>
          <w:ilvl w:val="0"/>
          <w:numId w:val="18"/>
        </w:numPr>
        <w:spacing w:before="40" w:after="0" w:line="240" w:lineRule="auto"/>
        <w:ind w:left="1208" w:right="284" w:hanging="357"/>
        <w:contextualSpacing w:val="0"/>
        <w:jc w:val="both"/>
        <w:rPr>
          <w:rFonts w:ascii="Calibri" w:hAnsi="Calibri" w:cs="Calibri"/>
        </w:rPr>
      </w:pPr>
      <w:r>
        <w:rPr>
          <w:rFonts w:ascii="Calibri" w:hAnsi="Calibri" w:cs="Calibri"/>
        </w:rPr>
        <w:t>T</w:t>
      </w:r>
      <w:r w:rsidR="0094458D" w:rsidRPr="00490CFD">
        <w:rPr>
          <w:rFonts w:ascii="Calibri" w:hAnsi="Calibri" w:cs="Calibri"/>
        </w:rPr>
        <w:t>he purchase of balls</w:t>
      </w:r>
    </w:p>
    <w:p w14:paraId="659B2450" w14:textId="4707A26D" w:rsidR="0094458D" w:rsidRPr="00490CFD" w:rsidRDefault="00870F60" w:rsidP="003B3A9E">
      <w:pPr>
        <w:pStyle w:val="ListParagraph"/>
        <w:numPr>
          <w:ilvl w:val="0"/>
          <w:numId w:val="18"/>
        </w:numPr>
        <w:spacing w:before="40" w:after="0" w:line="240" w:lineRule="auto"/>
        <w:ind w:left="1208" w:right="284" w:hanging="357"/>
        <w:contextualSpacing w:val="0"/>
        <w:jc w:val="both"/>
        <w:rPr>
          <w:rFonts w:ascii="Calibri" w:hAnsi="Calibri" w:cs="Calibri"/>
        </w:rPr>
      </w:pPr>
      <w:r>
        <w:rPr>
          <w:rFonts w:ascii="Calibri" w:hAnsi="Calibri" w:cs="Calibri"/>
        </w:rPr>
        <w:t>T</w:t>
      </w:r>
      <w:r w:rsidR="0094458D" w:rsidRPr="00490CFD">
        <w:rPr>
          <w:rFonts w:ascii="Calibri" w:hAnsi="Calibri" w:cs="Calibri"/>
        </w:rPr>
        <w:t>he cost of coaching</w:t>
      </w:r>
    </w:p>
    <w:p w14:paraId="46E5CBF8" w14:textId="77777777" w:rsidR="00870F60" w:rsidRDefault="00870F60" w:rsidP="00870F60">
      <w:pPr>
        <w:pStyle w:val="ListParagraph"/>
        <w:numPr>
          <w:ilvl w:val="0"/>
          <w:numId w:val="18"/>
        </w:numPr>
        <w:spacing w:before="40" w:after="0" w:line="240" w:lineRule="auto"/>
        <w:ind w:left="1208" w:right="284" w:hanging="357"/>
        <w:contextualSpacing w:val="0"/>
        <w:jc w:val="both"/>
        <w:rPr>
          <w:rFonts w:ascii="Calibri" w:hAnsi="Calibri" w:cs="Calibri"/>
        </w:rPr>
      </w:pPr>
      <w:r>
        <w:rPr>
          <w:rFonts w:ascii="Calibri" w:hAnsi="Calibri" w:cs="Calibri"/>
        </w:rPr>
        <w:t>T</w:t>
      </w:r>
      <w:r w:rsidR="0094458D" w:rsidRPr="00490CFD">
        <w:rPr>
          <w:rFonts w:ascii="Calibri" w:hAnsi="Calibri" w:cs="Calibri"/>
        </w:rPr>
        <w:t>ravel costs for the children</w:t>
      </w:r>
      <w:r>
        <w:rPr>
          <w:rFonts w:ascii="Calibri" w:hAnsi="Calibri" w:cs="Calibri"/>
        </w:rPr>
        <w:t>.</w:t>
      </w:r>
    </w:p>
    <w:p w14:paraId="5483D63A" w14:textId="007A66C3" w:rsidR="0094458D" w:rsidRPr="00870F60" w:rsidRDefault="00870F60" w:rsidP="00870F60">
      <w:pPr>
        <w:pStyle w:val="ListParagraph"/>
        <w:numPr>
          <w:ilvl w:val="0"/>
          <w:numId w:val="18"/>
        </w:numPr>
        <w:spacing w:before="40" w:after="0" w:line="240" w:lineRule="auto"/>
        <w:ind w:left="1208" w:right="284" w:hanging="357"/>
        <w:contextualSpacing w:val="0"/>
        <w:jc w:val="both"/>
        <w:rPr>
          <w:rFonts w:ascii="Calibri" w:hAnsi="Calibri" w:cs="Calibri"/>
        </w:rPr>
      </w:pPr>
      <w:r>
        <w:rPr>
          <w:rFonts w:ascii="Calibri" w:hAnsi="Calibri" w:cs="Calibri"/>
        </w:rPr>
        <w:t>I</w:t>
      </w:r>
      <w:r w:rsidR="0094458D" w:rsidRPr="00870F60">
        <w:rPr>
          <w:rFonts w:ascii="Calibri" w:hAnsi="Calibri" w:cs="Calibri"/>
        </w:rPr>
        <w:t>n special circumstances, facilities</w:t>
      </w:r>
      <w:r>
        <w:rPr>
          <w:rFonts w:ascii="Calibri" w:hAnsi="Calibri" w:cs="Calibri"/>
        </w:rPr>
        <w:t>.</w:t>
      </w:r>
    </w:p>
    <w:p w14:paraId="02EB1730" w14:textId="7FE482C1" w:rsidR="0094458D" w:rsidRPr="00490CFD" w:rsidRDefault="00870F60" w:rsidP="003B3A9E">
      <w:pPr>
        <w:pStyle w:val="ListParagraph"/>
        <w:numPr>
          <w:ilvl w:val="0"/>
          <w:numId w:val="18"/>
        </w:numPr>
        <w:spacing w:before="40" w:after="0" w:line="240" w:lineRule="auto"/>
        <w:ind w:left="1208" w:right="284" w:hanging="357"/>
        <w:contextualSpacing w:val="0"/>
        <w:jc w:val="both"/>
        <w:rPr>
          <w:rFonts w:ascii="Calibri" w:hAnsi="Calibri" w:cs="Calibri"/>
        </w:rPr>
      </w:pPr>
      <w:r>
        <w:rPr>
          <w:rFonts w:ascii="Calibri" w:hAnsi="Calibri" w:cs="Calibri"/>
        </w:rPr>
        <w:t>A</w:t>
      </w:r>
      <w:r w:rsidR="0094458D" w:rsidRPr="00490CFD">
        <w:rPr>
          <w:rFonts w:ascii="Calibri" w:hAnsi="Calibri" w:cs="Calibri"/>
        </w:rPr>
        <w:t>dditional funding for sundry expenses towards additional teaching assistants</w:t>
      </w:r>
      <w:r>
        <w:rPr>
          <w:rFonts w:ascii="Calibri" w:hAnsi="Calibri" w:cs="Calibri"/>
        </w:rPr>
        <w:t>.</w:t>
      </w:r>
    </w:p>
    <w:p w14:paraId="65EF06EB" w14:textId="68F7BD0B" w:rsidR="0094458D" w:rsidRPr="00490CFD" w:rsidRDefault="0094458D" w:rsidP="00490CFD">
      <w:pPr>
        <w:spacing w:before="240" w:after="0"/>
        <w:ind w:left="851" w:right="284"/>
        <w:rPr>
          <w:rFonts w:ascii="Calibri" w:hAnsi="Calibri" w:cs="Calibri"/>
        </w:rPr>
      </w:pPr>
      <w:r w:rsidRPr="00490CFD">
        <w:rPr>
          <w:rFonts w:ascii="Calibri" w:hAnsi="Calibri" w:cs="Calibri"/>
        </w:rPr>
        <w:t>In all cases where these items of equipment and services are not procured by ICP</w:t>
      </w:r>
      <w:r w:rsidR="00717C65">
        <w:rPr>
          <w:rFonts w:ascii="Calibri" w:hAnsi="Calibri" w:cs="Calibri"/>
        </w:rPr>
        <w:t>F</w:t>
      </w:r>
      <w:r w:rsidRPr="00490CFD">
        <w:rPr>
          <w:rFonts w:ascii="Calibri" w:hAnsi="Calibri" w:cs="Calibri"/>
        </w:rPr>
        <w:t xml:space="preserve">, </w:t>
      </w:r>
      <w:r w:rsidR="00E13848" w:rsidRPr="00490CFD">
        <w:rPr>
          <w:rFonts w:ascii="Calibri" w:hAnsi="Calibri" w:cs="Calibri"/>
        </w:rPr>
        <w:t>t</w:t>
      </w:r>
      <w:r w:rsidRPr="00490CFD">
        <w:rPr>
          <w:rFonts w:ascii="Calibri" w:hAnsi="Calibri" w:cs="Calibri"/>
        </w:rPr>
        <w:t>he costs and expenses appropriate to the development programme should come from other sources or from the national IC.</w:t>
      </w:r>
    </w:p>
    <w:p w14:paraId="194A3F5C" w14:textId="61E4E3E0" w:rsidR="0094458D" w:rsidRPr="00490CFD" w:rsidRDefault="0094458D" w:rsidP="00972B10">
      <w:pPr>
        <w:tabs>
          <w:tab w:val="left" w:pos="1026"/>
        </w:tabs>
        <w:spacing w:after="0"/>
        <w:ind w:left="851" w:right="284"/>
        <w:jc w:val="both"/>
        <w:rPr>
          <w:rFonts w:ascii="Calibri" w:hAnsi="Calibri" w:cs="Calibri"/>
        </w:rPr>
      </w:pPr>
      <w:r w:rsidRPr="00490CFD">
        <w:rPr>
          <w:rFonts w:ascii="Calibri" w:hAnsi="Calibri" w:cs="Calibri"/>
          <w:color w:val="FF0000"/>
          <w:vertAlign w:val="superscript"/>
        </w:rPr>
        <w:t>(*</w:t>
      </w:r>
      <w:proofErr w:type="gramStart"/>
      <w:r w:rsidRPr="00490CFD">
        <w:rPr>
          <w:rFonts w:ascii="Calibri" w:hAnsi="Calibri" w:cs="Calibri"/>
          <w:color w:val="FF0000"/>
          <w:vertAlign w:val="superscript"/>
        </w:rPr>
        <w:t>)</w:t>
      </w:r>
      <w:r w:rsidRPr="00490CFD">
        <w:rPr>
          <w:rFonts w:ascii="Calibri" w:hAnsi="Calibri" w:cs="Calibri"/>
          <w:vertAlign w:val="superscript"/>
        </w:rPr>
        <w:t xml:space="preserve"> </w:t>
      </w:r>
      <w:r w:rsidRPr="00490CFD">
        <w:rPr>
          <w:rFonts w:ascii="Calibri" w:hAnsi="Calibri" w:cs="Calibri"/>
        </w:rPr>
        <w:t xml:space="preserve"> Where</w:t>
      </w:r>
      <w:proofErr w:type="gramEnd"/>
      <w:r w:rsidRPr="00490CFD">
        <w:rPr>
          <w:rFonts w:ascii="Calibri" w:hAnsi="Calibri" w:cs="Calibri"/>
        </w:rPr>
        <w:t xml:space="preserve"> the agreed funding is spread over </w:t>
      </w:r>
      <w:r w:rsidR="00870F60" w:rsidRPr="00490CFD">
        <w:rPr>
          <w:rFonts w:ascii="Calibri" w:hAnsi="Calibri" w:cs="Calibri"/>
        </w:rPr>
        <w:t>several</w:t>
      </w:r>
      <w:r w:rsidRPr="00490CFD">
        <w:rPr>
          <w:rFonts w:ascii="Calibri" w:hAnsi="Calibri" w:cs="Calibri"/>
        </w:rPr>
        <w:t xml:space="preserve"> years, the payments after the initial payment are dependent on the development programme continuing to meet its intended objectives and in fulfilling the obligations set out in </w:t>
      </w:r>
      <w:r w:rsidRPr="00490CFD">
        <w:rPr>
          <w:rFonts w:ascii="Calibri" w:hAnsi="Calibri" w:cs="Calibri"/>
          <w:u w:val="single"/>
        </w:rPr>
        <w:t>5</w:t>
      </w:r>
      <w:r w:rsidRPr="00490CFD">
        <w:rPr>
          <w:rFonts w:ascii="Calibri" w:hAnsi="Calibri" w:cs="Calibri"/>
        </w:rPr>
        <w:t xml:space="preserve"> below.</w:t>
      </w:r>
      <w:r w:rsidRPr="00490CFD">
        <w:rPr>
          <w:rFonts w:ascii="Calibri" w:hAnsi="Calibri" w:cs="Calibri"/>
        </w:rPr>
        <w:tab/>
      </w:r>
    </w:p>
    <w:p w14:paraId="734EECD0" w14:textId="77777777" w:rsidR="00910C98" w:rsidRDefault="00910C98" w:rsidP="00910C98">
      <w:pPr>
        <w:tabs>
          <w:tab w:val="left" w:pos="1026"/>
        </w:tabs>
        <w:spacing w:after="0"/>
        <w:ind w:right="284"/>
        <w:jc w:val="both"/>
        <w:rPr>
          <w:rFonts w:ascii="Arial" w:hAnsi="Arial" w:cs="Arial"/>
        </w:rPr>
      </w:pPr>
    </w:p>
    <w:p w14:paraId="696F2016" w14:textId="77777777" w:rsidR="00910C98" w:rsidRDefault="00910C98" w:rsidP="00972B10">
      <w:pPr>
        <w:tabs>
          <w:tab w:val="left" w:pos="1026"/>
        </w:tabs>
        <w:spacing w:after="0"/>
        <w:ind w:left="851" w:right="284"/>
        <w:jc w:val="both"/>
        <w:rPr>
          <w:rFonts w:ascii="Arial" w:hAnsi="Arial" w:cs="Arial"/>
        </w:rPr>
      </w:pPr>
    </w:p>
    <w:p w14:paraId="305CEE1F" w14:textId="77777777" w:rsidR="00910C98" w:rsidRDefault="00910C98" w:rsidP="00972B10">
      <w:pPr>
        <w:tabs>
          <w:tab w:val="left" w:pos="1026"/>
        </w:tabs>
        <w:spacing w:after="0"/>
        <w:ind w:left="851" w:right="284"/>
        <w:jc w:val="both"/>
        <w:rPr>
          <w:rFonts w:ascii="Arial" w:hAnsi="Arial" w:cs="Arial"/>
        </w:rPr>
      </w:pPr>
    </w:p>
    <w:p w14:paraId="2226E7D3" w14:textId="77777777" w:rsidR="00490CFD" w:rsidRDefault="00490CFD" w:rsidP="00972B10">
      <w:pPr>
        <w:tabs>
          <w:tab w:val="left" w:pos="1026"/>
        </w:tabs>
        <w:spacing w:after="0"/>
        <w:ind w:left="851" w:right="284"/>
        <w:jc w:val="both"/>
        <w:rPr>
          <w:rFonts w:ascii="Arial" w:hAnsi="Arial" w:cs="Arial"/>
        </w:rPr>
      </w:pPr>
    </w:p>
    <w:p w14:paraId="6487C263" w14:textId="77777777" w:rsidR="00025592" w:rsidRDefault="00025592" w:rsidP="00972B10">
      <w:pPr>
        <w:tabs>
          <w:tab w:val="left" w:pos="1026"/>
        </w:tabs>
        <w:spacing w:after="0"/>
        <w:ind w:left="851" w:right="284"/>
        <w:jc w:val="both"/>
        <w:rPr>
          <w:rFonts w:ascii="Arial" w:hAnsi="Arial" w:cs="Arial"/>
        </w:rPr>
      </w:pPr>
    </w:p>
    <w:p w14:paraId="7367AA63" w14:textId="77777777" w:rsidR="00490CFD" w:rsidRDefault="00490CFD" w:rsidP="00972B10">
      <w:pPr>
        <w:tabs>
          <w:tab w:val="left" w:pos="1026"/>
        </w:tabs>
        <w:spacing w:after="0"/>
        <w:ind w:left="851" w:right="284"/>
        <w:jc w:val="both"/>
        <w:rPr>
          <w:rFonts w:ascii="Arial" w:hAnsi="Arial" w:cs="Arial"/>
        </w:rPr>
      </w:pPr>
    </w:p>
    <w:p w14:paraId="67067A78" w14:textId="4E2769F4" w:rsidR="00C27E86" w:rsidRPr="00C27E86" w:rsidRDefault="0094458D" w:rsidP="00C27E86">
      <w:pPr>
        <w:pStyle w:val="ListParagraph"/>
        <w:numPr>
          <w:ilvl w:val="0"/>
          <w:numId w:val="15"/>
        </w:numPr>
        <w:spacing w:after="0" w:line="360" w:lineRule="auto"/>
        <w:ind w:left="426" w:right="284" w:hanging="357"/>
        <w:jc w:val="both"/>
        <w:rPr>
          <w:rFonts w:ascii="Calibri" w:hAnsi="Calibri" w:cs="Calibri"/>
          <w:b/>
        </w:rPr>
      </w:pPr>
      <w:r w:rsidRPr="00490CFD">
        <w:rPr>
          <w:rFonts w:ascii="Calibri" w:hAnsi="Calibri" w:cs="Calibri"/>
          <w:b/>
        </w:rPr>
        <w:t xml:space="preserve">Administrative Requirements for Funding </w:t>
      </w:r>
      <w:r w:rsidR="00BC15D6" w:rsidRPr="00490CFD">
        <w:rPr>
          <w:rFonts w:ascii="Calibri" w:hAnsi="Calibri" w:cs="Calibri"/>
          <w:b/>
        </w:rPr>
        <w:t xml:space="preserve">that is </w:t>
      </w:r>
      <w:r w:rsidRPr="00490CFD">
        <w:rPr>
          <w:rFonts w:ascii="Calibri" w:hAnsi="Calibri" w:cs="Calibri"/>
          <w:b/>
        </w:rPr>
        <w:t xml:space="preserve">Spread over </w:t>
      </w:r>
      <w:r w:rsidR="00870F60" w:rsidRPr="00490CFD">
        <w:rPr>
          <w:rFonts w:ascii="Calibri" w:hAnsi="Calibri" w:cs="Calibri"/>
          <w:b/>
        </w:rPr>
        <w:t>several</w:t>
      </w:r>
      <w:r w:rsidRPr="00490CFD">
        <w:rPr>
          <w:rFonts w:ascii="Calibri" w:hAnsi="Calibri" w:cs="Calibri"/>
          <w:b/>
        </w:rPr>
        <w:t xml:space="preserve"> Years: </w:t>
      </w:r>
    </w:p>
    <w:p w14:paraId="3E8C39E5" w14:textId="77777777" w:rsidR="00BC15D6" w:rsidRPr="00490CFD" w:rsidRDefault="0094458D" w:rsidP="00C27E86">
      <w:pPr>
        <w:pStyle w:val="ListParagraph"/>
        <w:numPr>
          <w:ilvl w:val="0"/>
          <w:numId w:val="22"/>
        </w:numPr>
        <w:tabs>
          <w:tab w:val="left" w:pos="1141"/>
        </w:tabs>
        <w:spacing w:before="80" w:after="0"/>
        <w:ind w:left="782" w:right="284" w:hanging="357"/>
        <w:contextualSpacing w:val="0"/>
        <w:jc w:val="both"/>
        <w:rPr>
          <w:rFonts w:ascii="Calibri" w:hAnsi="Calibri" w:cs="Calibri"/>
        </w:rPr>
      </w:pPr>
      <w:r w:rsidRPr="00490CFD">
        <w:rPr>
          <w:rFonts w:ascii="Calibri" w:hAnsi="Calibri" w:cs="Calibri"/>
        </w:rPr>
        <w:t>The completion of an online Annual Report in December of each year, along with any requested documentation, e.g. the programme’s Accounts for the year (the link for the Annual Report will be emailed to programme organisers early November for 31</w:t>
      </w:r>
      <w:r w:rsidRPr="00490CFD">
        <w:rPr>
          <w:rFonts w:ascii="Calibri" w:hAnsi="Calibri" w:cs="Calibri"/>
          <w:vertAlign w:val="superscript"/>
        </w:rPr>
        <w:t>st</w:t>
      </w:r>
      <w:r w:rsidRPr="00490CFD">
        <w:rPr>
          <w:rFonts w:ascii="Calibri" w:hAnsi="Calibri" w:cs="Calibri"/>
        </w:rPr>
        <w:t xml:space="preserve"> December deadline).</w:t>
      </w:r>
    </w:p>
    <w:p w14:paraId="59D13D3B" w14:textId="031C3B0C" w:rsidR="00BC15D6" w:rsidRPr="00490CFD" w:rsidRDefault="0094458D" w:rsidP="00B31D46">
      <w:pPr>
        <w:pStyle w:val="ListParagraph"/>
        <w:numPr>
          <w:ilvl w:val="0"/>
          <w:numId w:val="22"/>
        </w:numPr>
        <w:tabs>
          <w:tab w:val="left" w:pos="1141"/>
        </w:tabs>
        <w:spacing w:before="120" w:after="0"/>
        <w:ind w:right="284"/>
        <w:contextualSpacing w:val="0"/>
        <w:jc w:val="both"/>
        <w:rPr>
          <w:rFonts w:ascii="Calibri" w:hAnsi="Calibri" w:cs="Calibri"/>
        </w:rPr>
      </w:pPr>
      <w:r w:rsidRPr="00490CFD">
        <w:rPr>
          <w:rFonts w:ascii="Calibri" w:hAnsi="Calibri" w:cs="Calibri"/>
        </w:rPr>
        <w:t>The completion of online Workshops for coaches/administrators/welfare officers/other volunteers every April (the workshops are prepared and provided by ICP</w:t>
      </w:r>
      <w:r w:rsidR="00717C65">
        <w:rPr>
          <w:rFonts w:ascii="Calibri" w:hAnsi="Calibri" w:cs="Calibri"/>
        </w:rPr>
        <w:t>F</w:t>
      </w:r>
      <w:r w:rsidRPr="00490CFD">
        <w:rPr>
          <w:rFonts w:ascii="Calibri" w:hAnsi="Calibri" w:cs="Calibri"/>
        </w:rPr>
        <w:t>; the link for the Workshops will be emailed to programme organisers in good time for forwarding to their coaches</w:t>
      </w:r>
      <w:r w:rsidR="00972B10" w:rsidRPr="00490CFD">
        <w:rPr>
          <w:rFonts w:ascii="Calibri" w:hAnsi="Calibri" w:cs="Calibri"/>
        </w:rPr>
        <w:t xml:space="preserve"> </w:t>
      </w:r>
      <w:r w:rsidRPr="00490CFD">
        <w:rPr>
          <w:rFonts w:ascii="Calibri" w:hAnsi="Calibri" w:cs="Calibri"/>
        </w:rPr>
        <w:t>/</w:t>
      </w:r>
      <w:r w:rsidR="00972B10" w:rsidRPr="00490CFD">
        <w:rPr>
          <w:rFonts w:ascii="Calibri" w:hAnsi="Calibri" w:cs="Calibri"/>
        </w:rPr>
        <w:t xml:space="preserve"> </w:t>
      </w:r>
      <w:r w:rsidRPr="00490CFD">
        <w:rPr>
          <w:rFonts w:ascii="Calibri" w:hAnsi="Calibri" w:cs="Calibri"/>
        </w:rPr>
        <w:t>volunteers</w:t>
      </w:r>
      <w:r w:rsidR="00972B10" w:rsidRPr="00490CFD">
        <w:rPr>
          <w:rFonts w:ascii="Calibri" w:hAnsi="Calibri" w:cs="Calibri"/>
        </w:rPr>
        <w:t xml:space="preserve"> </w:t>
      </w:r>
      <w:r w:rsidRPr="00490CFD">
        <w:rPr>
          <w:rFonts w:ascii="Calibri" w:hAnsi="Calibri" w:cs="Calibri"/>
        </w:rPr>
        <w:t>/</w:t>
      </w:r>
      <w:r w:rsidR="00972B10" w:rsidRPr="00490CFD">
        <w:rPr>
          <w:rFonts w:ascii="Calibri" w:hAnsi="Calibri" w:cs="Calibri"/>
        </w:rPr>
        <w:t xml:space="preserve"> </w:t>
      </w:r>
      <w:r w:rsidRPr="00490CFD">
        <w:rPr>
          <w:rFonts w:ascii="Calibri" w:hAnsi="Calibri" w:cs="Calibri"/>
        </w:rPr>
        <w:t>welfare officers for completion by 30 April).</w:t>
      </w:r>
    </w:p>
    <w:p w14:paraId="4DB11187" w14:textId="77777777" w:rsidR="00BC15D6" w:rsidRPr="00490CFD" w:rsidRDefault="0094458D" w:rsidP="00B31D46">
      <w:pPr>
        <w:pStyle w:val="ListParagraph"/>
        <w:numPr>
          <w:ilvl w:val="0"/>
          <w:numId w:val="22"/>
        </w:numPr>
        <w:tabs>
          <w:tab w:val="left" w:pos="1141"/>
        </w:tabs>
        <w:spacing w:before="120" w:after="0"/>
        <w:ind w:right="284"/>
        <w:contextualSpacing w:val="0"/>
        <w:jc w:val="both"/>
        <w:rPr>
          <w:rFonts w:ascii="Calibri" w:hAnsi="Calibri" w:cs="Calibri"/>
        </w:rPr>
      </w:pPr>
      <w:r w:rsidRPr="00490CFD">
        <w:rPr>
          <w:rFonts w:ascii="Calibri" w:hAnsi="Calibri" w:cs="Calibri"/>
        </w:rPr>
        <w:t>The completion of an online Child Protection and Safeguarding Report in July of each year, along with any requested documentation (the link for the Child Protection Report will be emailed to programme organisers in May, for 31 July deadline).</w:t>
      </w:r>
    </w:p>
    <w:p w14:paraId="6E382195" w14:textId="6D11EBFC" w:rsidR="0094458D" w:rsidRPr="00490CFD" w:rsidRDefault="0094458D" w:rsidP="00B31D46">
      <w:pPr>
        <w:pStyle w:val="ListParagraph"/>
        <w:numPr>
          <w:ilvl w:val="0"/>
          <w:numId w:val="22"/>
        </w:numPr>
        <w:tabs>
          <w:tab w:val="left" w:pos="1141"/>
        </w:tabs>
        <w:spacing w:before="120" w:after="0"/>
        <w:ind w:right="284"/>
        <w:contextualSpacing w:val="0"/>
        <w:jc w:val="both"/>
        <w:rPr>
          <w:rFonts w:ascii="Calibri" w:hAnsi="Calibri" w:cs="Calibri"/>
        </w:rPr>
      </w:pPr>
      <w:r w:rsidRPr="00490CFD">
        <w:rPr>
          <w:rFonts w:ascii="Calibri" w:hAnsi="Calibri" w:cs="Calibri"/>
        </w:rPr>
        <w:t>When required, provision of reports on the programme, plus “feel good” stories from the children, along with high resolution photographs. This is necessary to assist in keeping ICP</w:t>
      </w:r>
      <w:r w:rsidR="00717C65">
        <w:rPr>
          <w:rFonts w:ascii="Calibri" w:hAnsi="Calibri" w:cs="Calibri"/>
        </w:rPr>
        <w:t>F</w:t>
      </w:r>
      <w:r w:rsidRPr="00490CFD">
        <w:rPr>
          <w:rFonts w:ascii="Calibri" w:hAnsi="Calibri" w:cs="Calibri"/>
        </w:rPr>
        <w:t>’s website fresh and up to date and for attracting donors/sponsorship.</w:t>
      </w:r>
    </w:p>
    <w:p w14:paraId="7A6D3E99" w14:textId="77777777" w:rsidR="0094458D" w:rsidRPr="00F06AA9" w:rsidRDefault="0094458D" w:rsidP="00B31D46">
      <w:pPr>
        <w:ind w:left="851" w:right="284"/>
        <w:jc w:val="both"/>
        <w:rPr>
          <w:rFonts w:ascii="Arial" w:hAnsi="Arial" w:cs="Arial"/>
        </w:rPr>
      </w:pPr>
    </w:p>
    <w:p w14:paraId="4C075BF5" w14:textId="77777777" w:rsidR="0094458D" w:rsidRPr="00490CFD" w:rsidRDefault="0094458D" w:rsidP="00C27E86">
      <w:pPr>
        <w:pStyle w:val="ListParagraph"/>
        <w:numPr>
          <w:ilvl w:val="0"/>
          <w:numId w:val="12"/>
        </w:numPr>
        <w:spacing w:after="0"/>
        <w:ind w:left="426"/>
        <w:jc w:val="both"/>
        <w:rPr>
          <w:rFonts w:ascii="Calibri" w:hAnsi="Calibri" w:cs="Calibri"/>
        </w:rPr>
      </w:pPr>
      <w:r w:rsidRPr="00490CFD">
        <w:rPr>
          <w:rFonts w:ascii="Calibri" w:hAnsi="Calibri" w:cs="Calibri"/>
          <w:b/>
        </w:rPr>
        <w:t>Child Safeguarding and Protection</w:t>
      </w:r>
    </w:p>
    <w:p w14:paraId="4B0F1896" w14:textId="37736FFB" w:rsidR="00972B10" w:rsidRPr="00490CFD" w:rsidRDefault="0094458D" w:rsidP="00C27E86">
      <w:pPr>
        <w:pStyle w:val="ListParagraph"/>
        <w:spacing w:before="120" w:after="0"/>
        <w:ind w:left="426"/>
        <w:contextualSpacing w:val="0"/>
        <w:jc w:val="both"/>
        <w:rPr>
          <w:rFonts w:ascii="Calibri" w:hAnsi="Calibri" w:cs="Calibri"/>
        </w:rPr>
      </w:pPr>
      <w:r w:rsidRPr="00490CFD">
        <w:rPr>
          <w:rFonts w:ascii="Calibri" w:hAnsi="Calibri" w:cs="Calibri"/>
        </w:rPr>
        <w:t>All programmes which receive funding from ICP</w:t>
      </w:r>
      <w:r w:rsidR="00717C65">
        <w:rPr>
          <w:rFonts w:ascii="Calibri" w:hAnsi="Calibri" w:cs="Calibri"/>
        </w:rPr>
        <w:t>F</w:t>
      </w:r>
      <w:r w:rsidRPr="00490CFD">
        <w:rPr>
          <w:rFonts w:ascii="Calibri" w:hAnsi="Calibri" w:cs="Calibri"/>
        </w:rPr>
        <w:t xml:space="preserve"> must operate within the </w:t>
      </w:r>
      <w:r w:rsidRPr="00490CFD">
        <w:rPr>
          <w:rFonts w:ascii="Calibri" w:hAnsi="Calibri" w:cs="Calibri"/>
          <w:b/>
          <w:i/>
        </w:rPr>
        <w:t>ICP</w:t>
      </w:r>
      <w:r w:rsidR="00717C65">
        <w:rPr>
          <w:rFonts w:ascii="Calibri" w:hAnsi="Calibri" w:cs="Calibri"/>
          <w:b/>
          <w:i/>
        </w:rPr>
        <w:t>F</w:t>
      </w:r>
      <w:r w:rsidRPr="00490CFD">
        <w:rPr>
          <w:rFonts w:ascii="Calibri" w:hAnsi="Calibri" w:cs="Calibri"/>
          <w:b/>
          <w:i/>
        </w:rPr>
        <w:t xml:space="preserve"> Guidance on Child Safeguarding and Protection </w:t>
      </w:r>
      <w:r w:rsidRPr="00490CFD">
        <w:rPr>
          <w:rFonts w:ascii="Calibri" w:hAnsi="Calibri" w:cs="Calibri"/>
        </w:rPr>
        <w:t xml:space="preserve">and have a </w:t>
      </w:r>
      <w:r w:rsidRPr="00490CFD">
        <w:rPr>
          <w:rFonts w:ascii="Calibri" w:hAnsi="Calibri" w:cs="Calibri"/>
          <w:b/>
          <w:i/>
        </w:rPr>
        <w:t>Child Safeguarding and Protection Policy</w:t>
      </w:r>
      <w:r w:rsidRPr="00490CFD">
        <w:rPr>
          <w:rFonts w:ascii="Calibri" w:hAnsi="Calibri" w:cs="Calibri"/>
        </w:rPr>
        <w:t xml:space="preserve"> and </w:t>
      </w:r>
      <w:r w:rsidRPr="00490CFD">
        <w:rPr>
          <w:rFonts w:ascii="Calibri" w:hAnsi="Calibri" w:cs="Calibri"/>
          <w:b/>
          <w:i/>
        </w:rPr>
        <w:t>Code of Conduct</w:t>
      </w:r>
      <w:r w:rsidRPr="00490CFD">
        <w:rPr>
          <w:rFonts w:ascii="Calibri" w:hAnsi="Calibri" w:cs="Calibri"/>
        </w:rPr>
        <w:t xml:space="preserve"> for their staff and volunteers. </w:t>
      </w:r>
    </w:p>
    <w:p w14:paraId="69C1C300" w14:textId="2E867CDA" w:rsidR="00972B10" w:rsidRPr="00490CFD" w:rsidRDefault="0094458D" w:rsidP="00C27E86">
      <w:pPr>
        <w:pStyle w:val="ListParagraph"/>
        <w:spacing w:before="120" w:after="0"/>
        <w:ind w:left="425"/>
        <w:contextualSpacing w:val="0"/>
        <w:rPr>
          <w:rFonts w:ascii="Calibri" w:hAnsi="Calibri" w:cs="Calibri"/>
        </w:rPr>
      </w:pPr>
      <w:r w:rsidRPr="00490CFD">
        <w:rPr>
          <w:rFonts w:ascii="Calibri" w:hAnsi="Calibri" w:cs="Calibri"/>
        </w:rPr>
        <w:t xml:space="preserve">All volunteers and coaches must sign the </w:t>
      </w:r>
      <w:r w:rsidRPr="00490CFD">
        <w:rPr>
          <w:rFonts w:ascii="Calibri" w:hAnsi="Calibri" w:cs="Calibri"/>
          <w:b/>
          <w:i/>
        </w:rPr>
        <w:t>Child Protection Self Declaration Form</w:t>
      </w:r>
      <w:r w:rsidRPr="00490CFD">
        <w:rPr>
          <w:rFonts w:ascii="Calibri" w:hAnsi="Calibri" w:cs="Calibri"/>
        </w:rPr>
        <w:t xml:space="preserve"> prior to starting work</w:t>
      </w:r>
      <w:r w:rsidR="00932024" w:rsidRPr="00490CFD">
        <w:rPr>
          <w:rFonts w:ascii="Calibri" w:hAnsi="Calibri" w:cs="Calibri"/>
        </w:rPr>
        <w:t xml:space="preserve"> </w:t>
      </w:r>
      <w:r w:rsidRPr="00490CFD">
        <w:rPr>
          <w:rFonts w:ascii="Calibri" w:hAnsi="Calibri" w:cs="Calibri"/>
        </w:rPr>
        <w:t>and send to the ICP Safeguarding Lead, c/</w:t>
      </w:r>
      <w:r w:rsidR="00972B10" w:rsidRPr="00490CFD">
        <w:rPr>
          <w:rFonts w:ascii="Calibri" w:hAnsi="Calibri" w:cs="Calibri"/>
        </w:rPr>
        <w:t>o</w:t>
      </w:r>
      <w:hyperlink r:id="rId10" w:history="1">
        <w:r w:rsidR="00972B10" w:rsidRPr="00490CFD">
          <w:rPr>
            <w:rStyle w:val="Hyperlink"/>
            <w:rFonts w:ascii="Calibri" w:hAnsi="Calibri" w:cs="Calibri"/>
            <w:color w:val="000000" w:themeColor="text1"/>
          </w:rPr>
          <w:t xml:space="preserve"> </w:t>
        </w:r>
        <w:r w:rsidR="00972B10" w:rsidRPr="00490CFD">
          <w:rPr>
            <w:rStyle w:val="Hyperlink"/>
            <w:rFonts w:ascii="Calibri" w:hAnsi="Calibri" w:cs="Calibri"/>
            <w:color w:val="548DD4" w:themeColor="text2" w:themeTint="99"/>
          </w:rPr>
          <w:t>jane.hannon@icphilanthropy.com</w:t>
        </w:r>
      </w:hyperlink>
      <w:r w:rsidRPr="00490CFD">
        <w:rPr>
          <w:rFonts w:ascii="Calibri" w:hAnsi="Calibri" w:cs="Calibri"/>
          <w:color w:val="000000" w:themeColor="text1"/>
        </w:rPr>
        <w:t xml:space="preserve"> </w:t>
      </w:r>
      <w:r w:rsidRPr="00490CFD">
        <w:rPr>
          <w:rFonts w:ascii="Calibri" w:hAnsi="Calibri" w:cs="Calibri"/>
        </w:rPr>
        <w:t xml:space="preserve">. </w:t>
      </w:r>
    </w:p>
    <w:p w14:paraId="13CB3387" w14:textId="642650DA" w:rsidR="00BC15D6" w:rsidRPr="00490CFD" w:rsidRDefault="0094458D" w:rsidP="00C27E86">
      <w:pPr>
        <w:pStyle w:val="ListParagraph"/>
        <w:ind w:left="425"/>
        <w:contextualSpacing w:val="0"/>
        <w:rPr>
          <w:rFonts w:ascii="Calibri" w:hAnsi="Calibri" w:cs="Calibri"/>
        </w:rPr>
      </w:pPr>
      <w:r w:rsidRPr="00490CFD">
        <w:rPr>
          <w:rFonts w:ascii="Calibri" w:hAnsi="Calibri" w:cs="Calibri"/>
        </w:rPr>
        <w:t>This form is to be renewed every two years thereafter</w:t>
      </w:r>
      <w:r w:rsidR="00535510" w:rsidRPr="00490CFD">
        <w:rPr>
          <w:rFonts w:ascii="Calibri" w:hAnsi="Calibri" w:cs="Calibri"/>
        </w:rPr>
        <w:t>.</w:t>
      </w:r>
    </w:p>
    <w:p w14:paraId="76756F1E" w14:textId="629BC680" w:rsidR="00BC15D6" w:rsidRPr="00490CFD" w:rsidRDefault="00BC15D6" w:rsidP="008D0D2F">
      <w:pPr>
        <w:pStyle w:val="ListParagraph"/>
        <w:ind w:left="426" w:right="284"/>
        <w:rPr>
          <w:rFonts w:ascii="Calibri" w:hAnsi="Calibri" w:cs="Calibri"/>
        </w:rPr>
      </w:pPr>
      <w:r w:rsidRPr="00490CFD">
        <w:rPr>
          <w:rFonts w:ascii="Calibri" w:hAnsi="Calibri" w:cs="Calibri"/>
          <w:i/>
          <w:iCs/>
        </w:rPr>
        <w:t xml:space="preserve">All </w:t>
      </w:r>
      <w:r w:rsidR="008D0D2F" w:rsidRPr="00490CFD">
        <w:rPr>
          <w:rFonts w:ascii="Calibri" w:hAnsi="Calibri" w:cs="Calibri"/>
          <w:i/>
          <w:iCs/>
        </w:rPr>
        <w:t xml:space="preserve">the </w:t>
      </w:r>
      <w:r w:rsidRPr="00490CFD">
        <w:rPr>
          <w:rFonts w:ascii="Calibri" w:hAnsi="Calibri" w:cs="Calibri"/>
          <w:i/>
          <w:iCs/>
        </w:rPr>
        <w:t>documents mentioned above are</w:t>
      </w:r>
      <w:r w:rsidR="004C5AD5" w:rsidRPr="00490CFD">
        <w:rPr>
          <w:rFonts w:ascii="Calibri" w:hAnsi="Calibri" w:cs="Calibri"/>
          <w:i/>
          <w:iCs/>
        </w:rPr>
        <w:t xml:space="preserve"> </w:t>
      </w:r>
      <w:r w:rsidR="004C5AD5" w:rsidRPr="00490CFD">
        <w:rPr>
          <w:rFonts w:ascii="Calibri" w:hAnsi="Calibri" w:cs="Calibri"/>
          <w:i/>
          <w:iCs/>
          <w:color w:val="000000" w:themeColor="text1"/>
        </w:rPr>
        <w:t>available</w:t>
      </w:r>
      <w:r w:rsidRPr="00490CFD">
        <w:rPr>
          <w:rFonts w:ascii="Calibri" w:hAnsi="Calibri" w:cs="Calibri"/>
          <w:i/>
          <w:iCs/>
        </w:rPr>
        <w:t xml:space="preserve"> (either in entirety or as a template for individual</w:t>
      </w:r>
      <w:r w:rsidR="00932024" w:rsidRPr="00490CFD">
        <w:rPr>
          <w:rFonts w:ascii="Calibri" w:hAnsi="Calibri" w:cs="Calibri"/>
          <w:i/>
          <w:iCs/>
        </w:rPr>
        <w:t xml:space="preserve"> programme</w:t>
      </w:r>
      <w:r w:rsidRPr="00490CFD">
        <w:rPr>
          <w:rFonts w:ascii="Calibri" w:hAnsi="Calibri" w:cs="Calibri"/>
          <w:i/>
          <w:iCs/>
        </w:rPr>
        <w:t xml:space="preserve"> use) in the Downloads section of ICP</w:t>
      </w:r>
      <w:r w:rsidR="00717C65">
        <w:rPr>
          <w:rFonts w:ascii="Calibri" w:hAnsi="Calibri" w:cs="Calibri"/>
          <w:i/>
          <w:iCs/>
        </w:rPr>
        <w:t>F</w:t>
      </w:r>
      <w:r w:rsidRPr="00490CFD">
        <w:rPr>
          <w:rFonts w:ascii="Calibri" w:hAnsi="Calibri" w:cs="Calibri"/>
          <w:i/>
          <w:iCs/>
        </w:rPr>
        <w:t>’s website</w:t>
      </w:r>
      <w:r w:rsidRPr="00490CFD">
        <w:rPr>
          <w:rFonts w:ascii="Calibri" w:hAnsi="Calibri" w:cs="Calibri"/>
        </w:rPr>
        <w:t xml:space="preserve"> </w:t>
      </w:r>
      <w:hyperlink r:id="rId11" w:history="1">
        <w:r w:rsidRPr="00490CFD">
          <w:rPr>
            <w:rStyle w:val="Hyperlink"/>
            <w:rFonts w:ascii="Calibri" w:hAnsi="Calibri" w:cs="Calibri"/>
            <w:color w:val="548DD4" w:themeColor="text2" w:themeTint="99"/>
          </w:rPr>
          <w:t>www.icphilanthropy.ictennis.net</w:t>
        </w:r>
      </w:hyperlink>
      <w:r w:rsidRPr="00490CFD">
        <w:rPr>
          <w:rFonts w:ascii="Calibri" w:hAnsi="Calibri" w:cs="Calibri"/>
          <w:color w:val="548DD4" w:themeColor="text2" w:themeTint="99"/>
        </w:rPr>
        <w:t>.</w:t>
      </w:r>
    </w:p>
    <w:p w14:paraId="10899451" w14:textId="77777777" w:rsidR="00BC15D6" w:rsidRPr="00490CFD" w:rsidRDefault="00BC15D6" w:rsidP="00B31D46">
      <w:pPr>
        <w:pStyle w:val="ListParagraph"/>
        <w:ind w:left="426" w:right="284"/>
        <w:jc w:val="both"/>
        <w:rPr>
          <w:rFonts w:ascii="Calibri" w:hAnsi="Calibri" w:cs="Calibri"/>
        </w:rPr>
      </w:pPr>
    </w:p>
    <w:p w14:paraId="2E02EDBA" w14:textId="3DB261D5" w:rsidR="00BC15D6" w:rsidRPr="00490CFD" w:rsidRDefault="00BC15D6" w:rsidP="00B31D46">
      <w:pPr>
        <w:pStyle w:val="ListParagraph"/>
        <w:ind w:left="426" w:right="284"/>
        <w:jc w:val="both"/>
        <w:rPr>
          <w:rFonts w:ascii="Calibri" w:hAnsi="Calibri" w:cs="Calibri"/>
          <w:i/>
        </w:rPr>
      </w:pPr>
      <w:r w:rsidRPr="00490CFD">
        <w:rPr>
          <w:rFonts w:ascii="Calibri" w:hAnsi="Calibri" w:cs="Calibri"/>
          <w:i/>
        </w:rPr>
        <w:t>Whilst ICP</w:t>
      </w:r>
      <w:r w:rsidR="00F0761B">
        <w:rPr>
          <w:rFonts w:ascii="Calibri" w:hAnsi="Calibri" w:cs="Calibri"/>
          <w:i/>
        </w:rPr>
        <w:t>F</w:t>
      </w:r>
      <w:r w:rsidRPr="00490CFD">
        <w:rPr>
          <w:rFonts w:ascii="Calibri" w:hAnsi="Calibri" w:cs="Calibri"/>
          <w:i/>
        </w:rPr>
        <w:t xml:space="preserve"> gives guidance and expects every IC programme to uphold the ICP</w:t>
      </w:r>
      <w:r w:rsidR="00717C65">
        <w:rPr>
          <w:rFonts w:ascii="Calibri" w:hAnsi="Calibri" w:cs="Calibri"/>
          <w:i/>
        </w:rPr>
        <w:t>F</w:t>
      </w:r>
      <w:r w:rsidRPr="00490CFD">
        <w:rPr>
          <w:rFonts w:ascii="Calibri" w:hAnsi="Calibri" w:cs="Calibri"/>
          <w:i/>
        </w:rPr>
        <w:t xml:space="preserve"> Code of Conduct, ICP</w:t>
      </w:r>
      <w:r w:rsidR="00717C65">
        <w:rPr>
          <w:rFonts w:ascii="Calibri" w:hAnsi="Calibri" w:cs="Calibri"/>
          <w:i/>
        </w:rPr>
        <w:t>F</w:t>
      </w:r>
      <w:r w:rsidRPr="00490CFD">
        <w:rPr>
          <w:rFonts w:ascii="Calibri" w:hAnsi="Calibri" w:cs="Calibri"/>
          <w:i/>
        </w:rPr>
        <w:t xml:space="preserve"> is not responsible for any failure or neglect in child safety/protection in any of the IC programmes. In the instance of any proved allegation or inadequate application of the Guidelines, Code of Conduct or Child Safeguarding and Protection Policy, any funding which has been granted will be withdrawn.</w:t>
      </w:r>
    </w:p>
    <w:p w14:paraId="7F920A35" w14:textId="77777777" w:rsidR="00BC15D6" w:rsidRPr="00490CFD" w:rsidRDefault="00BC15D6" w:rsidP="00B31D46">
      <w:pPr>
        <w:pStyle w:val="ListParagraph"/>
        <w:ind w:left="426" w:right="284"/>
        <w:jc w:val="both"/>
        <w:rPr>
          <w:rFonts w:ascii="Calibri" w:hAnsi="Calibri" w:cs="Calibri"/>
        </w:rPr>
      </w:pPr>
    </w:p>
    <w:p w14:paraId="4166C0CD" w14:textId="77777777" w:rsidR="00BC15D6" w:rsidRPr="00490CFD" w:rsidRDefault="00BC15D6" w:rsidP="00C27E86">
      <w:pPr>
        <w:pStyle w:val="ListParagraph"/>
        <w:numPr>
          <w:ilvl w:val="0"/>
          <w:numId w:val="12"/>
        </w:numPr>
        <w:spacing w:after="0" w:line="360" w:lineRule="auto"/>
        <w:ind w:left="425" w:right="284"/>
        <w:jc w:val="both"/>
        <w:rPr>
          <w:rFonts w:ascii="Calibri" w:hAnsi="Calibri" w:cs="Calibri"/>
        </w:rPr>
      </w:pPr>
      <w:proofErr w:type="gramStart"/>
      <w:r w:rsidRPr="00490CFD">
        <w:rPr>
          <w:rFonts w:ascii="Calibri" w:hAnsi="Calibri" w:cs="Calibri"/>
          <w:b/>
        </w:rPr>
        <w:t>Submitting an Application</w:t>
      </w:r>
      <w:proofErr w:type="gramEnd"/>
      <w:r w:rsidRPr="00490CFD">
        <w:rPr>
          <w:rFonts w:ascii="Calibri" w:hAnsi="Calibri" w:cs="Calibri"/>
          <w:b/>
        </w:rPr>
        <w:t xml:space="preserve"> for Funding for a New Programme:</w:t>
      </w:r>
    </w:p>
    <w:p w14:paraId="1DFF5636" w14:textId="28FC2430" w:rsidR="00BC15D6" w:rsidRPr="00490CFD" w:rsidRDefault="00BC15D6" w:rsidP="00C27E86">
      <w:pPr>
        <w:pStyle w:val="ListParagraph"/>
        <w:spacing w:before="80" w:after="0"/>
        <w:ind w:left="425" w:right="284"/>
        <w:jc w:val="both"/>
        <w:rPr>
          <w:rFonts w:ascii="Calibri" w:hAnsi="Calibri" w:cs="Calibri"/>
        </w:rPr>
      </w:pPr>
      <w:r w:rsidRPr="00490CFD">
        <w:rPr>
          <w:rFonts w:ascii="Calibri" w:hAnsi="Calibri" w:cs="Calibri"/>
        </w:rPr>
        <w:t>All applications must be made by completing the ICP</w:t>
      </w:r>
      <w:r w:rsidR="00717C65">
        <w:rPr>
          <w:rFonts w:ascii="Calibri" w:hAnsi="Calibri" w:cs="Calibri"/>
        </w:rPr>
        <w:t>F</w:t>
      </w:r>
      <w:r w:rsidRPr="00490CFD">
        <w:rPr>
          <w:rFonts w:ascii="Calibri" w:hAnsi="Calibri" w:cs="Calibri"/>
        </w:rPr>
        <w:t xml:space="preserve"> </w:t>
      </w:r>
      <w:r w:rsidRPr="00490CFD">
        <w:rPr>
          <w:rFonts w:ascii="Calibri" w:hAnsi="Calibri" w:cs="Calibri"/>
          <w:b/>
          <w:i/>
        </w:rPr>
        <w:t>New Programme Funding Application Form</w:t>
      </w:r>
      <w:r w:rsidRPr="00490CFD">
        <w:rPr>
          <w:rFonts w:ascii="Calibri" w:hAnsi="Calibri" w:cs="Calibri"/>
        </w:rPr>
        <w:t xml:space="preserve"> in full. This must be submitted via email to Jane Hannon </w:t>
      </w:r>
      <w:hyperlink r:id="rId12" w:history="1">
        <w:r w:rsidRPr="00490CFD">
          <w:rPr>
            <w:rStyle w:val="Hyperlink"/>
            <w:rFonts w:ascii="Calibri" w:hAnsi="Calibri" w:cs="Calibri"/>
            <w:color w:val="000000" w:themeColor="text1"/>
          </w:rPr>
          <w:t>jane.hannon@icphilanthropy.com</w:t>
        </w:r>
      </w:hyperlink>
      <w:r w:rsidRPr="00490CFD">
        <w:rPr>
          <w:rFonts w:ascii="Calibri" w:hAnsi="Calibri" w:cs="Calibri"/>
          <w:color w:val="000000" w:themeColor="text1"/>
        </w:rPr>
        <w:t xml:space="preserve">, </w:t>
      </w:r>
      <w:r w:rsidRPr="00490CFD">
        <w:rPr>
          <w:rFonts w:ascii="Calibri" w:hAnsi="Calibri" w:cs="Calibri"/>
        </w:rPr>
        <w:t xml:space="preserve">at least three months before the programme is </w:t>
      </w:r>
      <w:r w:rsidR="004C5AD5" w:rsidRPr="00490CFD">
        <w:rPr>
          <w:rFonts w:ascii="Calibri" w:hAnsi="Calibri" w:cs="Calibri"/>
          <w:color w:val="000000" w:themeColor="text1"/>
        </w:rPr>
        <w:t>scheduled to commence</w:t>
      </w:r>
      <w:r w:rsidR="004C5AD5" w:rsidRPr="00490CFD">
        <w:rPr>
          <w:rFonts w:ascii="Calibri" w:hAnsi="Calibri" w:cs="Calibri"/>
          <w:color w:val="E36C0A" w:themeColor="accent6" w:themeShade="BF"/>
        </w:rPr>
        <w:t>.</w:t>
      </w:r>
    </w:p>
    <w:p w14:paraId="679B1202" w14:textId="77777777" w:rsidR="00BC15D6" w:rsidRPr="00490CFD" w:rsidRDefault="00BC15D6" w:rsidP="00560D6E">
      <w:pPr>
        <w:pStyle w:val="ListParagraph"/>
        <w:ind w:left="851" w:right="284"/>
        <w:jc w:val="both"/>
        <w:rPr>
          <w:rFonts w:ascii="Calibri" w:hAnsi="Calibri" w:cs="Calibri"/>
        </w:rPr>
      </w:pPr>
    </w:p>
    <w:p w14:paraId="430EC000" w14:textId="77777777" w:rsidR="00BC15D6" w:rsidRPr="00490CFD" w:rsidRDefault="00BC15D6" w:rsidP="00C27E86">
      <w:pPr>
        <w:pStyle w:val="ListParagraph"/>
        <w:numPr>
          <w:ilvl w:val="0"/>
          <w:numId w:val="12"/>
        </w:numPr>
        <w:spacing w:after="0" w:line="360" w:lineRule="auto"/>
        <w:ind w:left="425" w:right="284"/>
        <w:jc w:val="both"/>
        <w:rPr>
          <w:rFonts w:ascii="Calibri" w:hAnsi="Calibri" w:cs="Calibri"/>
        </w:rPr>
      </w:pPr>
      <w:r w:rsidRPr="00490CFD">
        <w:rPr>
          <w:rFonts w:ascii="Calibri" w:hAnsi="Calibri" w:cs="Calibri"/>
          <w:b/>
        </w:rPr>
        <w:t>Notice of Consideration for a Grant:</w:t>
      </w:r>
    </w:p>
    <w:p w14:paraId="27E8A1B5" w14:textId="77777777" w:rsidR="00BC15D6" w:rsidRPr="00490CFD" w:rsidRDefault="00BC15D6" w:rsidP="00C27E86">
      <w:pPr>
        <w:pStyle w:val="ListParagraph"/>
        <w:spacing w:before="80" w:after="0"/>
        <w:ind w:left="425" w:right="284"/>
        <w:jc w:val="both"/>
        <w:rPr>
          <w:rFonts w:ascii="Calibri" w:hAnsi="Calibri" w:cs="Calibri"/>
        </w:rPr>
      </w:pPr>
      <w:r w:rsidRPr="00490CFD">
        <w:rPr>
          <w:rFonts w:ascii="Calibri" w:hAnsi="Calibri" w:cs="Calibri"/>
        </w:rPr>
        <w:t>Applicants will receive written confirmation of the receipt of their applications. Applicants will be notified of the outcome of their application after the Board has met to consider the application. If successful, they will be informed of the conditions attached to the application of the grant.</w:t>
      </w:r>
    </w:p>
    <w:p w14:paraId="31543E9A" w14:textId="77777777" w:rsidR="005C126D" w:rsidRDefault="005C126D" w:rsidP="00910C98">
      <w:pPr>
        <w:pStyle w:val="ListParagraph"/>
        <w:ind w:left="851" w:right="284"/>
        <w:rPr>
          <w:rFonts w:ascii="Arial" w:hAnsi="Arial" w:cs="Arial"/>
        </w:rPr>
      </w:pPr>
    </w:p>
    <w:p w14:paraId="795C1D2E" w14:textId="77777777" w:rsidR="00490CFD" w:rsidRDefault="00490CFD" w:rsidP="00910C98">
      <w:pPr>
        <w:pStyle w:val="ListParagraph"/>
        <w:ind w:left="851" w:right="284"/>
        <w:rPr>
          <w:rFonts w:ascii="Arial" w:hAnsi="Arial" w:cs="Arial"/>
        </w:rPr>
      </w:pPr>
    </w:p>
    <w:p w14:paraId="4FA4E24B" w14:textId="77777777" w:rsidR="00490CFD" w:rsidRDefault="00490CFD" w:rsidP="00910C98">
      <w:pPr>
        <w:pStyle w:val="ListParagraph"/>
        <w:ind w:left="851" w:right="284"/>
        <w:rPr>
          <w:rFonts w:ascii="Arial" w:hAnsi="Arial" w:cs="Arial"/>
        </w:rPr>
      </w:pPr>
    </w:p>
    <w:p w14:paraId="68953EA2" w14:textId="77777777" w:rsidR="00490CFD" w:rsidRDefault="00490CFD" w:rsidP="00910C98">
      <w:pPr>
        <w:pStyle w:val="ListParagraph"/>
        <w:ind w:left="851" w:right="284"/>
        <w:rPr>
          <w:rFonts w:ascii="Arial" w:hAnsi="Arial" w:cs="Arial"/>
        </w:rPr>
      </w:pPr>
    </w:p>
    <w:p w14:paraId="0E1483E4" w14:textId="77777777" w:rsidR="00490CFD" w:rsidRPr="00A74329" w:rsidRDefault="00490CFD" w:rsidP="00910C98">
      <w:pPr>
        <w:pStyle w:val="ListParagraph"/>
        <w:ind w:left="851" w:right="284"/>
        <w:rPr>
          <w:rFonts w:ascii="Arial" w:hAnsi="Arial" w:cs="Arial"/>
        </w:rPr>
      </w:pPr>
    </w:p>
    <w:p w14:paraId="1A538034" w14:textId="77777777" w:rsidR="00BC15D6" w:rsidRPr="00490CFD" w:rsidRDefault="00BC15D6" w:rsidP="00C27E86">
      <w:pPr>
        <w:pStyle w:val="ListParagraph"/>
        <w:numPr>
          <w:ilvl w:val="0"/>
          <w:numId w:val="12"/>
        </w:numPr>
        <w:spacing w:after="0" w:line="360" w:lineRule="auto"/>
        <w:ind w:left="425" w:right="284" w:hanging="357"/>
        <w:contextualSpacing w:val="0"/>
        <w:jc w:val="both"/>
        <w:rPr>
          <w:rFonts w:ascii="Calibri" w:hAnsi="Calibri" w:cs="Calibri"/>
        </w:rPr>
      </w:pPr>
      <w:r w:rsidRPr="00490CFD">
        <w:rPr>
          <w:rFonts w:ascii="Calibri" w:hAnsi="Calibri" w:cs="Calibri"/>
          <w:b/>
        </w:rPr>
        <w:t>Transfer of Funds</w:t>
      </w:r>
    </w:p>
    <w:p w14:paraId="106A1A18" w14:textId="77777777" w:rsidR="00BC15D6" w:rsidRPr="00490CFD" w:rsidRDefault="00BC15D6" w:rsidP="00C27E86">
      <w:pPr>
        <w:pStyle w:val="ListParagraph"/>
        <w:spacing w:before="80" w:after="0"/>
        <w:ind w:left="425" w:right="284"/>
        <w:rPr>
          <w:rFonts w:ascii="Calibri" w:hAnsi="Calibri" w:cs="Calibri"/>
          <w:i/>
        </w:rPr>
      </w:pPr>
      <w:r w:rsidRPr="00490CFD">
        <w:rPr>
          <w:rFonts w:ascii="Calibri" w:hAnsi="Calibri" w:cs="Calibri"/>
        </w:rPr>
        <w:t xml:space="preserve">If a grant is approved, monies will be transferred to the local (or managing) IC account, or to an account set up by that IC specifically for the programme. </w:t>
      </w:r>
      <w:r w:rsidRPr="00490CFD">
        <w:rPr>
          <w:rFonts w:ascii="Calibri" w:hAnsi="Calibri" w:cs="Calibri"/>
          <w:i/>
        </w:rPr>
        <w:t>It will not be possible to transfer the monies into any other account.</w:t>
      </w:r>
    </w:p>
    <w:p w14:paraId="5177BDF8" w14:textId="77777777" w:rsidR="00BC15D6" w:rsidRPr="00490CFD" w:rsidRDefault="00BC15D6" w:rsidP="00560D6E">
      <w:pPr>
        <w:pStyle w:val="ListParagraph"/>
        <w:ind w:left="426" w:right="284"/>
        <w:rPr>
          <w:rFonts w:ascii="Calibri" w:hAnsi="Calibri" w:cs="Calibri"/>
        </w:rPr>
      </w:pPr>
    </w:p>
    <w:p w14:paraId="79BFB638" w14:textId="77777777" w:rsidR="00BC15D6" w:rsidRPr="00490CFD" w:rsidRDefault="00BC15D6" w:rsidP="00C27E86">
      <w:pPr>
        <w:pStyle w:val="ListParagraph"/>
        <w:numPr>
          <w:ilvl w:val="0"/>
          <w:numId w:val="12"/>
        </w:numPr>
        <w:spacing w:after="0" w:line="360" w:lineRule="auto"/>
        <w:ind w:left="425" w:right="284"/>
        <w:jc w:val="both"/>
        <w:rPr>
          <w:rFonts w:ascii="Calibri" w:hAnsi="Calibri" w:cs="Calibri"/>
          <w:b/>
        </w:rPr>
      </w:pPr>
      <w:r w:rsidRPr="00490CFD">
        <w:rPr>
          <w:rFonts w:ascii="Calibri" w:hAnsi="Calibri" w:cs="Calibri"/>
          <w:b/>
        </w:rPr>
        <w:t>Publicity</w:t>
      </w:r>
    </w:p>
    <w:p w14:paraId="4ABE8E76" w14:textId="7F5FF8C6" w:rsidR="00BC15D6" w:rsidRPr="00490CFD" w:rsidRDefault="00BC15D6" w:rsidP="00C27E86">
      <w:pPr>
        <w:pStyle w:val="ListParagraph"/>
        <w:spacing w:before="80" w:after="0"/>
        <w:ind w:left="425" w:right="284"/>
        <w:jc w:val="both"/>
        <w:rPr>
          <w:rFonts w:ascii="Calibri" w:hAnsi="Calibri" w:cs="Calibri"/>
        </w:rPr>
      </w:pPr>
      <w:r w:rsidRPr="00490CFD">
        <w:rPr>
          <w:rFonts w:ascii="Calibri" w:hAnsi="Calibri" w:cs="Calibri"/>
        </w:rPr>
        <w:t>Applicants benefiting from an ICP</w:t>
      </w:r>
      <w:r w:rsidR="00F0761B">
        <w:rPr>
          <w:rFonts w:ascii="Calibri" w:hAnsi="Calibri" w:cs="Calibri"/>
        </w:rPr>
        <w:t>F</w:t>
      </w:r>
      <w:r w:rsidRPr="00490CFD">
        <w:rPr>
          <w:rFonts w:ascii="Calibri" w:hAnsi="Calibri" w:cs="Calibri"/>
        </w:rPr>
        <w:t xml:space="preserve"> grant shall be required to publicise their event or project as being “supported by IC Philanthropy</w:t>
      </w:r>
      <w:r w:rsidR="00717C65">
        <w:rPr>
          <w:rFonts w:ascii="Calibri" w:hAnsi="Calibri" w:cs="Calibri"/>
        </w:rPr>
        <w:t xml:space="preserve"> Foundation</w:t>
      </w:r>
      <w:r w:rsidRPr="00490CFD">
        <w:rPr>
          <w:rFonts w:ascii="Calibri" w:hAnsi="Calibri" w:cs="Calibri"/>
        </w:rPr>
        <w:t>”.</w:t>
      </w:r>
    </w:p>
    <w:p w14:paraId="0B6C11F9" w14:textId="77777777" w:rsidR="00BC15D6" w:rsidRPr="00490CFD" w:rsidRDefault="00BC15D6" w:rsidP="003B3A9E">
      <w:pPr>
        <w:pStyle w:val="ListParagraph"/>
        <w:ind w:left="851" w:right="284"/>
        <w:rPr>
          <w:rFonts w:ascii="Calibri" w:hAnsi="Calibri" w:cs="Calibri"/>
        </w:rPr>
      </w:pPr>
    </w:p>
    <w:p w14:paraId="4BFA2D69" w14:textId="77777777" w:rsidR="00BC15D6" w:rsidRPr="00490CFD" w:rsidRDefault="00BC15D6" w:rsidP="00C27E86">
      <w:pPr>
        <w:pStyle w:val="ListParagraph"/>
        <w:numPr>
          <w:ilvl w:val="0"/>
          <w:numId w:val="12"/>
        </w:numPr>
        <w:spacing w:after="0" w:line="360" w:lineRule="auto"/>
        <w:ind w:left="425" w:right="284"/>
        <w:jc w:val="both"/>
        <w:rPr>
          <w:rFonts w:ascii="Calibri" w:hAnsi="Calibri" w:cs="Calibri"/>
        </w:rPr>
      </w:pPr>
      <w:r w:rsidRPr="00490CFD">
        <w:rPr>
          <w:rFonts w:ascii="Calibri" w:hAnsi="Calibri" w:cs="Calibri"/>
          <w:b/>
        </w:rPr>
        <w:t>Reporting at an IC Council AGM</w:t>
      </w:r>
    </w:p>
    <w:p w14:paraId="57ACF893" w14:textId="0D71A686" w:rsidR="00BC15D6" w:rsidRPr="00490CFD" w:rsidRDefault="00BC15D6" w:rsidP="00C27E86">
      <w:pPr>
        <w:pStyle w:val="ListParagraph"/>
        <w:spacing w:before="80" w:after="0"/>
        <w:ind w:left="425" w:right="284"/>
        <w:jc w:val="both"/>
        <w:rPr>
          <w:rFonts w:ascii="Calibri" w:hAnsi="Calibri" w:cs="Calibri"/>
        </w:rPr>
      </w:pPr>
      <w:r w:rsidRPr="00490CFD">
        <w:rPr>
          <w:rFonts w:ascii="Calibri" w:hAnsi="Calibri" w:cs="Calibri"/>
        </w:rPr>
        <w:t>An IC responsible for a programme is expected to report on that programme to the IC Council at its AGM, if requested to do so by ICP</w:t>
      </w:r>
      <w:r w:rsidR="00717C65">
        <w:rPr>
          <w:rFonts w:ascii="Calibri" w:hAnsi="Calibri" w:cs="Calibri"/>
        </w:rPr>
        <w:t>F</w:t>
      </w:r>
      <w:r w:rsidR="00B31D46" w:rsidRPr="00490CFD">
        <w:rPr>
          <w:rFonts w:ascii="Calibri" w:hAnsi="Calibri" w:cs="Calibri"/>
        </w:rPr>
        <w:t>,</w:t>
      </w:r>
      <w:r w:rsidRPr="00490CFD">
        <w:rPr>
          <w:rFonts w:ascii="Calibri" w:hAnsi="Calibri" w:cs="Calibri"/>
        </w:rPr>
        <w:t xml:space="preserve"> on reasonable notice.</w:t>
      </w:r>
    </w:p>
    <w:p w14:paraId="21C8FAAB" w14:textId="77777777" w:rsidR="00BC15D6" w:rsidRDefault="00BC15D6" w:rsidP="00560D6E">
      <w:pPr>
        <w:pStyle w:val="ListParagraph"/>
        <w:ind w:left="426" w:right="284"/>
        <w:jc w:val="both"/>
        <w:rPr>
          <w:rFonts w:ascii="Arial" w:hAnsi="Arial" w:cs="Arial"/>
        </w:rPr>
      </w:pPr>
    </w:p>
    <w:p w14:paraId="493244F2" w14:textId="77777777" w:rsidR="008D0D2F" w:rsidRPr="00490CFD" w:rsidRDefault="00BC15D6" w:rsidP="00C27E86">
      <w:pPr>
        <w:pStyle w:val="ListParagraph"/>
        <w:numPr>
          <w:ilvl w:val="0"/>
          <w:numId w:val="12"/>
        </w:numPr>
        <w:spacing w:after="0" w:line="360" w:lineRule="auto"/>
        <w:ind w:left="425" w:right="284"/>
        <w:rPr>
          <w:rFonts w:ascii="Calibri" w:hAnsi="Calibri" w:cs="Calibri"/>
        </w:rPr>
      </w:pPr>
      <w:r w:rsidRPr="00490CFD">
        <w:rPr>
          <w:rFonts w:ascii="Calibri" w:hAnsi="Calibri" w:cs="Calibri"/>
          <w:b/>
        </w:rPr>
        <w:t>Video Material</w:t>
      </w:r>
      <w:r w:rsidR="00B31D46" w:rsidRPr="00490CFD">
        <w:rPr>
          <w:rFonts w:ascii="Calibri" w:hAnsi="Calibri" w:cs="Calibri"/>
          <w:b/>
        </w:rPr>
        <w:t xml:space="preserve">  </w:t>
      </w:r>
      <w:r w:rsidR="00560D6E" w:rsidRPr="00490CFD">
        <w:rPr>
          <w:rFonts w:ascii="Calibri" w:hAnsi="Calibri" w:cs="Calibri"/>
          <w:b/>
        </w:rPr>
        <w:t xml:space="preserve">  </w:t>
      </w:r>
    </w:p>
    <w:p w14:paraId="3A1E3D3A" w14:textId="68418132" w:rsidR="00490CFD" w:rsidRDefault="00BC15D6" w:rsidP="00C27E86">
      <w:pPr>
        <w:spacing w:before="80" w:after="0"/>
        <w:ind w:left="425" w:right="284"/>
        <w:jc w:val="both"/>
        <w:rPr>
          <w:rFonts w:ascii="Calibri" w:hAnsi="Calibri" w:cs="Calibri"/>
        </w:rPr>
      </w:pPr>
      <w:r w:rsidRPr="00490CFD">
        <w:rPr>
          <w:rFonts w:ascii="Calibri" w:hAnsi="Calibri" w:cs="Calibri"/>
        </w:rPr>
        <w:t>In addition, it is a condition of all the grants that every other year each IC running a programme will, if requested, provide a video of its activities to a standard and criteria stipulated by ICP</w:t>
      </w:r>
      <w:r w:rsidR="00717C65">
        <w:rPr>
          <w:rFonts w:ascii="Calibri" w:hAnsi="Calibri" w:cs="Calibri"/>
        </w:rPr>
        <w:t>F</w:t>
      </w:r>
      <w:r w:rsidRPr="00490CFD">
        <w:rPr>
          <w:rFonts w:ascii="Calibri" w:hAnsi="Calibri" w:cs="Calibri"/>
        </w:rPr>
        <w:t xml:space="preserve">. </w:t>
      </w:r>
      <w:r w:rsidR="002B04E8" w:rsidRPr="00490CFD">
        <w:rPr>
          <w:rFonts w:ascii="Calibri" w:hAnsi="Calibri" w:cs="Calibri"/>
        </w:rPr>
        <w:t xml:space="preserve"> </w:t>
      </w:r>
      <w:r w:rsidRPr="00490CFD">
        <w:rPr>
          <w:rFonts w:ascii="Calibri" w:hAnsi="Calibri" w:cs="Calibri"/>
        </w:rPr>
        <w:t>Footage from this video may be used by ICP</w:t>
      </w:r>
      <w:r w:rsidR="00717C65">
        <w:rPr>
          <w:rFonts w:ascii="Calibri" w:hAnsi="Calibri" w:cs="Calibri"/>
        </w:rPr>
        <w:t>F</w:t>
      </w:r>
      <w:r w:rsidRPr="00490CFD">
        <w:rPr>
          <w:rFonts w:ascii="Calibri" w:hAnsi="Calibri" w:cs="Calibri"/>
        </w:rPr>
        <w:t xml:space="preserve"> by way of perpetual licence to use its content and images for publicity and fundraising purposes within ICP</w:t>
      </w:r>
      <w:r w:rsidR="00717C65">
        <w:rPr>
          <w:rFonts w:ascii="Calibri" w:hAnsi="Calibri" w:cs="Calibri"/>
        </w:rPr>
        <w:t>F</w:t>
      </w:r>
      <w:r w:rsidRPr="00490CFD">
        <w:rPr>
          <w:rFonts w:ascii="Calibri" w:hAnsi="Calibri" w:cs="Calibri"/>
        </w:rPr>
        <w:t xml:space="preserve"> and for other ICs. A contribution towards the cost of such a video will be available on application and agreement to the above standard and criteria.</w:t>
      </w:r>
      <w:r w:rsidR="00490CFD">
        <w:rPr>
          <w:rFonts w:ascii="Calibri" w:hAnsi="Calibri" w:cs="Calibri"/>
        </w:rPr>
        <w:t xml:space="preserve"> </w:t>
      </w:r>
    </w:p>
    <w:p w14:paraId="2F168712" w14:textId="77777777" w:rsidR="00490CFD" w:rsidRDefault="00490CFD" w:rsidP="00490CFD">
      <w:pPr>
        <w:spacing w:after="0"/>
        <w:ind w:left="426" w:right="284"/>
        <w:jc w:val="both"/>
        <w:rPr>
          <w:rFonts w:ascii="Calibri" w:hAnsi="Calibri" w:cs="Calibri"/>
        </w:rPr>
      </w:pPr>
    </w:p>
    <w:p w14:paraId="171EE07B" w14:textId="34064051" w:rsidR="00BC15D6" w:rsidRPr="00490CFD" w:rsidRDefault="00490CFD" w:rsidP="00490CFD">
      <w:pPr>
        <w:spacing w:after="0"/>
        <w:ind w:left="426" w:right="284"/>
        <w:jc w:val="both"/>
        <w:rPr>
          <w:rFonts w:ascii="Calibri" w:hAnsi="Calibri" w:cs="Calibri"/>
        </w:rPr>
      </w:pPr>
      <w:r>
        <w:rPr>
          <w:rFonts w:ascii="Calibri" w:hAnsi="Calibri" w:cs="Calibri"/>
        </w:rPr>
        <w:t xml:space="preserve">Video and stills specifications are available on request from </w:t>
      </w:r>
      <w:r w:rsidRPr="00490CFD">
        <w:rPr>
          <w:rFonts w:ascii="Calibri" w:hAnsi="Calibri" w:cs="Calibri"/>
          <w:color w:val="0070C0"/>
          <w:u w:val="single"/>
        </w:rPr>
        <w:t>elena.adams@icphilant</w:t>
      </w:r>
      <w:r w:rsidR="00717C65">
        <w:rPr>
          <w:rFonts w:ascii="Calibri" w:hAnsi="Calibri" w:cs="Calibri"/>
          <w:color w:val="0070C0"/>
          <w:u w:val="single"/>
        </w:rPr>
        <w:t>h</w:t>
      </w:r>
      <w:r w:rsidRPr="00490CFD">
        <w:rPr>
          <w:rFonts w:ascii="Calibri" w:hAnsi="Calibri" w:cs="Calibri"/>
          <w:color w:val="0070C0"/>
          <w:u w:val="single"/>
        </w:rPr>
        <w:t>ropy.com.</w:t>
      </w:r>
    </w:p>
    <w:p w14:paraId="1116E12B" w14:textId="77777777" w:rsidR="00560D6E" w:rsidRDefault="00560D6E" w:rsidP="003B3A9E">
      <w:pPr>
        <w:spacing w:after="0"/>
        <w:ind w:right="284"/>
        <w:rPr>
          <w:rFonts w:ascii="Arial" w:hAnsi="Arial" w:cs="Arial"/>
        </w:rPr>
      </w:pPr>
    </w:p>
    <w:p w14:paraId="10886590" w14:textId="77777777" w:rsidR="00490CFD" w:rsidRDefault="00490CFD" w:rsidP="003B3A9E">
      <w:pPr>
        <w:spacing w:after="0"/>
        <w:ind w:right="284"/>
        <w:rPr>
          <w:rFonts w:ascii="Arial" w:hAnsi="Arial" w:cs="Arial"/>
        </w:rPr>
      </w:pPr>
    </w:p>
    <w:p w14:paraId="1C73884F" w14:textId="77777777" w:rsidR="00870F60" w:rsidRDefault="00870F60" w:rsidP="003B3A9E">
      <w:pPr>
        <w:spacing w:after="0"/>
        <w:ind w:right="284"/>
        <w:rPr>
          <w:rFonts w:ascii="Arial" w:hAnsi="Arial" w:cs="Arial"/>
        </w:rPr>
      </w:pPr>
    </w:p>
    <w:p w14:paraId="33D66028" w14:textId="77777777" w:rsidR="00870F60" w:rsidRDefault="00870F60" w:rsidP="003B3A9E">
      <w:pPr>
        <w:spacing w:after="0"/>
        <w:ind w:right="284"/>
        <w:rPr>
          <w:rFonts w:ascii="Arial" w:hAnsi="Arial" w:cs="Arial"/>
        </w:rPr>
      </w:pPr>
    </w:p>
    <w:p w14:paraId="525AC708" w14:textId="77777777" w:rsidR="00870F60" w:rsidRDefault="00870F60" w:rsidP="003B3A9E">
      <w:pPr>
        <w:spacing w:after="0"/>
        <w:ind w:right="284"/>
        <w:rPr>
          <w:rFonts w:ascii="Arial" w:hAnsi="Arial" w:cs="Arial"/>
        </w:rPr>
      </w:pPr>
    </w:p>
    <w:p w14:paraId="0ED4A9A9" w14:textId="6EDE4581" w:rsidR="00F807B3" w:rsidRPr="00490CFD" w:rsidRDefault="00535510" w:rsidP="00560D6E">
      <w:pPr>
        <w:spacing w:after="0"/>
        <w:ind w:left="142" w:right="284"/>
        <w:rPr>
          <w:rFonts w:ascii="Calibri" w:hAnsi="Calibri" w:cs="Calibri"/>
        </w:rPr>
      </w:pPr>
      <w:r w:rsidRPr="00490CFD">
        <w:rPr>
          <w:rFonts w:ascii="Calibri" w:hAnsi="Calibri" w:cs="Calibri"/>
        </w:rPr>
        <w:t>For any questions relating to th</w:t>
      </w:r>
      <w:r w:rsidR="00025592">
        <w:rPr>
          <w:rFonts w:ascii="Calibri" w:hAnsi="Calibri" w:cs="Calibri"/>
        </w:rPr>
        <w:t xml:space="preserve">is document </w:t>
      </w:r>
      <w:r w:rsidRPr="00490CFD">
        <w:rPr>
          <w:rFonts w:ascii="Calibri" w:hAnsi="Calibri" w:cs="Calibri"/>
        </w:rPr>
        <w:t>and the grant application process, p</w:t>
      </w:r>
      <w:r w:rsidR="00BC15D6" w:rsidRPr="00490CFD">
        <w:rPr>
          <w:rFonts w:ascii="Calibri" w:hAnsi="Calibri" w:cs="Calibri"/>
        </w:rPr>
        <w:t>lease contact Jane Hannon, Secretary of ICP</w:t>
      </w:r>
      <w:r w:rsidR="00717C65">
        <w:rPr>
          <w:rFonts w:ascii="Calibri" w:hAnsi="Calibri" w:cs="Calibri"/>
        </w:rPr>
        <w:t>F</w:t>
      </w:r>
      <w:r w:rsidR="00BC15D6" w:rsidRPr="00490CFD">
        <w:rPr>
          <w:rFonts w:ascii="Calibri" w:hAnsi="Calibri" w:cs="Calibri"/>
        </w:rPr>
        <w:t xml:space="preserve"> </w:t>
      </w:r>
      <w:hyperlink r:id="rId13" w:history="1">
        <w:r w:rsidR="00BC15D6" w:rsidRPr="00490CFD">
          <w:rPr>
            <w:rStyle w:val="Hyperlink"/>
            <w:rFonts w:ascii="Calibri" w:hAnsi="Calibri" w:cs="Calibri"/>
            <w:color w:val="0070C0"/>
          </w:rPr>
          <w:t>jane.hannon@icphilanthropy.com</w:t>
        </w:r>
      </w:hyperlink>
      <w:r w:rsidRPr="00490CFD">
        <w:rPr>
          <w:rFonts w:ascii="Calibri" w:hAnsi="Calibri" w:cs="Calibri"/>
          <w:color w:val="0070C0"/>
        </w:rPr>
        <w:t>.</w:t>
      </w:r>
    </w:p>
    <w:sectPr w:rsidR="00F807B3" w:rsidRPr="00490CFD" w:rsidSect="00025592">
      <w:footerReference w:type="default" r:id="rId14"/>
      <w:pgSz w:w="11906" w:h="16838"/>
      <w:pgMar w:top="507" w:right="1120" w:bottom="720" w:left="1288" w:header="311"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B0FDC" w14:textId="77777777" w:rsidR="002225A5" w:rsidRDefault="002225A5" w:rsidP="00F807B3">
      <w:pPr>
        <w:spacing w:after="0" w:line="240" w:lineRule="auto"/>
      </w:pPr>
      <w:r>
        <w:separator/>
      </w:r>
    </w:p>
  </w:endnote>
  <w:endnote w:type="continuationSeparator" w:id="0">
    <w:p w14:paraId="407B3F07" w14:textId="77777777" w:rsidR="002225A5" w:rsidRDefault="002225A5" w:rsidP="00F8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Helvetica"/>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6191" w14:textId="27BAE290" w:rsidR="00D2006D" w:rsidRDefault="00EC2FCB">
    <w:pPr>
      <w:pStyle w:val="Footer"/>
    </w:pPr>
    <w:r w:rsidRPr="00D2006D">
      <w:rPr>
        <w:noProof/>
      </w:rPr>
      <mc:AlternateContent>
        <mc:Choice Requires="wps">
          <w:drawing>
            <wp:anchor distT="0" distB="0" distL="114300" distR="114300" simplePos="0" relativeHeight="251659264" behindDoc="0" locked="0" layoutInCell="1" allowOverlap="1" wp14:anchorId="28483A3A" wp14:editId="0A01AA60">
              <wp:simplePos x="0" y="0"/>
              <wp:positionH relativeFrom="column">
                <wp:posOffset>-17162</wp:posOffset>
              </wp:positionH>
              <wp:positionV relativeFrom="paragraph">
                <wp:posOffset>194310</wp:posOffset>
              </wp:positionV>
              <wp:extent cx="5955030" cy="0"/>
              <wp:effectExtent l="0" t="12700" r="13970" b="12700"/>
              <wp:wrapNone/>
              <wp:docPr id="6754148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5030" cy="0"/>
                      </a:xfrm>
                      <a:prstGeom prst="line">
                        <a:avLst/>
                      </a:prstGeom>
                      <a:ln w="19050">
                        <a:solidFill>
                          <a:srgbClr val="942255"/>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9893A8"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5.3pt" to="467.55pt,15.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" strokecolor="#942255" strokeweight="1.5pt">
              <o:lock v:ext="edit" shapetype="f"/>
            </v:line>
          </w:pict>
        </mc:Fallback>
      </mc:AlternateContent>
    </w:r>
  </w:p>
  <w:p w14:paraId="750DC02A" w14:textId="236D008D" w:rsidR="00D2006D" w:rsidRDefault="00D2006D" w:rsidP="006446A8">
    <w:pPr>
      <w:pStyle w:val="Footer"/>
      <w:ind w:right="-141"/>
    </w:pPr>
  </w:p>
  <w:p w14:paraId="6D49B559" w14:textId="45590145" w:rsidR="00F807B3" w:rsidRPr="00D67B0E" w:rsidRDefault="00546CB3" w:rsidP="006446A8">
    <w:pPr>
      <w:pStyle w:val="Footer"/>
      <w:ind w:right="142"/>
      <w:rPr>
        <w:color w:val="7F7F7F" w:themeColor="text1" w:themeTint="80"/>
      </w:rPr>
    </w:pPr>
    <w:r w:rsidRPr="00546CB3">
      <w:rPr>
        <w:color w:val="7F7F7F" w:themeColor="text1" w:themeTint="80"/>
        <w:sz w:val="18"/>
        <w:szCs w:val="18"/>
      </w:rPr>
      <w:t>Charity Commission No. 1167925</w:t>
    </w:r>
    <w:r w:rsidR="00F807B3" w:rsidRPr="00D67B0E">
      <w:rPr>
        <w:color w:val="7F7F7F" w:themeColor="text1" w:themeTint="80"/>
      </w:rPr>
      <w:ptab w:relativeTo="margin" w:alignment="right" w:leader="none"/>
    </w:r>
    <w:r w:rsidR="00F807B3" w:rsidRPr="00D67B0E">
      <w:rPr>
        <w:color w:val="7F7F7F" w:themeColor="text1" w:themeTint="80"/>
      </w:rPr>
      <w:t xml:space="preserve"> </w:t>
    </w:r>
    <w:r w:rsidR="00D959B5" w:rsidRPr="00D67B0E">
      <w:rPr>
        <w:color w:val="7F7F7F" w:themeColor="text1" w:themeTint="80"/>
      </w:rPr>
      <w:fldChar w:fldCharType="begin"/>
    </w:r>
    <w:r w:rsidR="00D959B5" w:rsidRPr="00D67B0E">
      <w:rPr>
        <w:color w:val="7F7F7F" w:themeColor="text1" w:themeTint="80"/>
      </w:rPr>
      <w:instrText xml:space="preserve"> PAGE   \* MERGEFORMAT </w:instrText>
    </w:r>
    <w:r w:rsidR="00D959B5" w:rsidRPr="00D67B0E">
      <w:rPr>
        <w:color w:val="7F7F7F" w:themeColor="text1" w:themeTint="80"/>
      </w:rPr>
      <w:fldChar w:fldCharType="separate"/>
    </w:r>
    <w:r w:rsidR="00D959B5" w:rsidRPr="00D67B0E">
      <w:rPr>
        <w:noProof/>
        <w:color w:val="7F7F7F" w:themeColor="text1" w:themeTint="80"/>
      </w:rPr>
      <w:t>2</w:t>
    </w:r>
    <w:r w:rsidR="00D959B5" w:rsidRPr="00D67B0E">
      <w:rPr>
        <w:noProof/>
        <w:color w:val="7F7F7F" w:themeColor="text1" w:themeTint="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F9E0C" w14:textId="77777777" w:rsidR="002225A5" w:rsidRDefault="002225A5" w:rsidP="00F807B3">
      <w:pPr>
        <w:spacing w:after="0" w:line="240" w:lineRule="auto"/>
      </w:pPr>
      <w:r>
        <w:separator/>
      </w:r>
    </w:p>
  </w:footnote>
  <w:footnote w:type="continuationSeparator" w:id="0">
    <w:p w14:paraId="3AC4A9DA" w14:textId="77777777" w:rsidR="002225A5" w:rsidRDefault="002225A5" w:rsidP="00F80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D39"/>
    <w:multiLevelType w:val="hybridMultilevel"/>
    <w:tmpl w:val="0A84DF64"/>
    <w:lvl w:ilvl="0" w:tplc="0C09001B">
      <w:start w:val="1"/>
      <w:numFmt w:val="lowerRoman"/>
      <w:lvlText w:val="%1."/>
      <w:lvlJc w:val="right"/>
      <w:pPr>
        <w:ind w:left="1015" w:hanging="360"/>
      </w:pPr>
      <w:rPr>
        <w:rFonts w:hint="default"/>
      </w:rPr>
    </w:lvl>
    <w:lvl w:ilvl="1" w:tplc="08090019" w:tentative="1">
      <w:start w:val="1"/>
      <w:numFmt w:val="lowerLetter"/>
      <w:lvlText w:val="%2."/>
      <w:lvlJc w:val="left"/>
      <w:pPr>
        <w:ind w:left="1669" w:hanging="360"/>
      </w:pPr>
    </w:lvl>
    <w:lvl w:ilvl="2" w:tplc="0809001B" w:tentative="1">
      <w:start w:val="1"/>
      <w:numFmt w:val="lowerRoman"/>
      <w:lvlText w:val="%3."/>
      <w:lvlJc w:val="right"/>
      <w:pPr>
        <w:ind w:left="2389" w:hanging="180"/>
      </w:pPr>
    </w:lvl>
    <w:lvl w:ilvl="3" w:tplc="0809000F" w:tentative="1">
      <w:start w:val="1"/>
      <w:numFmt w:val="decimal"/>
      <w:lvlText w:val="%4."/>
      <w:lvlJc w:val="left"/>
      <w:pPr>
        <w:ind w:left="3109" w:hanging="360"/>
      </w:pPr>
    </w:lvl>
    <w:lvl w:ilvl="4" w:tplc="08090019" w:tentative="1">
      <w:start w:val="1"/>
      <w:numFmt w:val="lowerLetter"/>
      <w:lvlText w:val="%5."/>
      <w:lvlJc w:val="left"/>
      <w:pPr>
        <w:ind w:left="3829" w:hanging="360"/>
      </w:pPr>
    </w:lvl>
    <w:lvl w:ilvl="5" w:tplc="0809001B" w:tentative="1">
      <w:start w:val="1"/>
      <w:numFmt w:val="lowerRoman"/>
      <w:lvlText w:val="%6."/>
      <w:lvlJc w:val="right"/>
      <w:pPr>
        <w:ind w:left="4549" w:hanging="180"/>
      </w:pPr>
    </w:lvl>
    <w:lvl w:ilvl="6" w:tplc="0809000F" w:tentative="1">
      <w:start w:val="1"/>
      <w:numFmt w:val="decimal"/>
      <w:lvlText w:val="%7."/>
      <w:lvlJc w:val="left"/>
      <w:pPr>
        <w:ind w:left="5269" w:hanging="360"/>
      </w:pPr>
    </w:lvl>
    <w:lvl w:ilvl="7" w:tplc="08090019" w:tentative="1">
      <w:start w:val="1"/>
      <w:numFmt w:val="lowerLetter"/>
      <w:lvlText w:val="%8."/>
      <w:lvlJc w:val="left"/>
      <w:pPr>
        <w:ind w:left="5989" w:hanging="360"/>
      </w:pPr>
    </w:lvl>
    <w:lvl w:ilvl="8" w:tplc="0809001B" w:tentative="1">
      <w:start w:val="1"/>
      <w:numFmt w:val="lowerRoman"/>
      <w:lvlText w:val="%9."/>
      <w:lvlJc w:val="right"/>
      <w:pPr>
        <w:ind w:left="6709" w:hanging="180"/>
      </w:pPr>
    </w:lvl>
  </w:abstractNum>
  <w:abstractNum w:abstractNumId="1" w15:restartNumberingAfterBreak="0">
    <w:nsid w:val="0C2805DD"/>
    <w:multiLevelType w:val="hybridMultilevel"/>
    <w:tmpl w:val="2A601CCC"/>
    <w:lvl w:ilvl="0" w:tplc="0C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ED7945"/>
    <w:multiLevelType w:val="hybridMultilevel"/>
    <w:tmpl w:val="375C1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760D3"/>
    <w:multiLevelType w:val="hybridMultilevel"/>
    <w:tmpl w:val="79620AA2"/>
    <w:lvl w:ilvl="0" w:tplc="0809000B">
      <w:start w:val="1"/>
      <w:numFmt w:val="bullet"/>
      <w:lvlText w:val=""/>
      <w:lvlJc w:val="left"/>
      <w:pPr>
        <w:ind w:left="2618" w:hanging="360"/>
      </w:pPr>
      <w:rPr>
        <w:rFonts w:ascii="Wingdings" w:hAnsi="Wingdings" w:hint="default"/>
      </w:rPr>
    </w:lvl>
    <w:lvl w:ilvl="1" w:tplc="08090003" w:tentative="1">
      <w:start w:val="1"/>
      <w:numFmt w:val="bullet"/>
      <w:lvlText w:val="o"/>
      <w:lvlJc w:val="left"/>
      <w:pPr>
        <w:ind w:left="3338" w:hanging="360"/>
      </w:pPr>
      <w:rPr>
        <w:rFonts w:ascii="Courier New" w:hAnsi="Courier New" w:cs="Courier New" w:hint="default"/>
      </w:rPr>
    </w:lvl>
    <w:lvl w:ilvl="2" w:tplc="08090005" w:tentative="1">
      <w:start w:val="1"/>
      <w:numFmt w:val="bullet"/>
      <w:lvlText w:val=""/>
      <w:lvlJc w:val="left"/>
      <w:pPr>
        <w:ind w:left="4058" w:hanging="360"/>
      </w:pPr>
      <w:rPr>
        <w:rFonts w:ascii="Wingdings" w:hAnsi="Wingdings" w:hint="default"/>
      </w:rPr>
    </w:lvl>
    <w:lvl w:ilvl="3" w:tplc="08090001" w:tentative="1">
      <w:start w:val="1"/>
      <w:numFmt w:val="bullet"/>
      <w:lvlText w:val=""/>
      <w:lvlJc w:val="left"/>
      <w:pPr>
        <w:ind w:left="4778" w:hanging="360"/>
      </w:pPr>
      <w:rPr>
        <w:rFonts w:ascii="Symbol" w:hAnsi="Symbol" w:hint="default"/>
      </w:rPr>
    </w:lvl>
    <w:lvl w:ilvl="4" w:tplc="08090003" w:tentative="1">
      <w:start w:val="1"/>
      <w:numFmt w:val="bullet"/>
      <w:lvlText w:val="o"/>
      <w:lvlJc w:val="left"/>
      <w:pPr>
        <w:ind w:left="5498" w:hanging="360"/>
      </w:pPr>
      <w:rPr>
        <w:rFonts w:ascii="Courier New" w:hAnsi="Courier New" w:cs="Courier New" w:hint="default"/>
      </w:rPr>
    </w:lvl>
    <w:lvl w:ilvl="5" w:tplc="08090005" w:tentative="1">
      <w:start w:val="1"/>
      <w:numFmt w:val="bullet"/>
      <w:lvlText w:val=""/>
      <w:lvlJc w:val="left"/>
      <w:pPr>
        <w:ind w:left="6218" w:hanging="360"/>
      </w:pPr>
      <w:rPr>
        <w:rFonts w:ascii="Wingdings" w:hAnsi="Wingdings" w:hint="default"/>
      </w:rPr>
    </w:lvl>
    <w:lvl w:ilvl="6" w:tplc="08090001" w:tentative="1">
      <w:start w:val="1"/>
      <w:numFmt w:val="bullet"/>
      <w:lvlText w:val=""/>
      <w:lvlJc w:val="left"/>
      <w:pPr>
        <w:ind w:left="6938" w:hanging="360"/>
      </w:pPr>
      <w:rPr>
        <w:rFonts w:ascii="Symbol" w:hAnsi="Symbol" w:hint="default"/>
      </w:rPr>
    </w:lvl>
    <w:lvl w:ilvl="7" w:tplc="08090003" w:tentative="1">
      <w:start w:val="1"/>
      <w:numFmt w:val="bullet"/>
      <w:lvlText w:val="o"/>
      <w:lvlJc w:val="left"/>
      <w:pPr>
        <w:ind w:left="7658" w:hanging="360"/>
      </w:pPr>
      <w:rPr>
        <w:rFonts w:ascii="Courier New" w:hAnsi="Courier New" w:cs="Courier New" w:hint="default"/>
      </w:rPr>
    </w:lvl>
    <w:lvl w:ilvl="8" w:tplc="08090005" w:tentative="1">
      <w:start w:val="1"/>
      <w:numFmt w:val="bullet"/>
      <w:lvlText w:val=""/>
      <w:lvlJc w:val="left"/>
      <w:pPr>
        <w:ind w:left="8378" w:hanging="360"/>
      </w:pPr>
      <w:rPr>
        <w:rFonts w:ascii="Wingdings" w:hAnsi="Wingdings" w:hint="default"/>
      </w:rPr>
    </w:lvl>
  </w:abstractNum>
  <w:abstractNum w:abstractNumId="4" w15:restartNumberingAfterBreak="0">
    <w:nsid w:val="1583711E"/>
    <w:multiLevelType w:val="hybridMultilevel"/>
    <w:tmpl w:val="791A4880"/>
    <w:lvl w:ilvl="0" w:tplc="8E54CD94">
      <w:start w:val="1"/>
      <w:numFmt w:val="lowerRoman"/>
      <w:lvlText w:val="%1)"/>
      <w:lvlJc w:val="left"/>
      <w:pPr>
        <w:ind w:left="785" w:hanging="360"/>
      </w:pPr>
      <w:rPr>
        <w:rFonts w:hint="default"/>
      </w:rPr>
    </w:lvl>
    <w:lvl w:ilvl="1" w:tplc="FFFFFFFF" w:tentative="1">
      <w:start w:val="1"/>
      <w:numFmt w:val="lowerLetter"/>
      <w:lvlText w:val="%2."/>
      <w:lvlJc w:val="left"/>
      <w:pPr>
        <w:ind w:left="2159" w:hanging="360"/>
      </w:pPr>
    </w:lvl>
    <w:lvl w:ilvl="2" w:tplc="FFFFFFFF" w:tentative="1">
      <w:start w:val="1"/>
      <w:numFmt w:val="lowerRoman"/>
      <w:lvlText w:val="%3."/>
      <w:lvlJc w:val="right"/>
      <w:pPr>
        <w:ind w:left="2879" w:hanging="180"/>
      </w:pPr>
    </w:lvl>
    <w:lvl w:ilvl="3" w:tplc="FFFFFFFF" w:tentative="1">
      <w:start w:val="1"/>
      <w:numFmt w:val="decimal"/>
      <w:lvlText w:val="%4."/>
      <w:lvlJc w:val="left"/>
      <w:pPr>
        <w:ind w:left="3599" w:hanging="360"/>
      </w:pPr>
    </w:lvl>
    <w:lvl w:ilvl="4" w:tplc="FFFFFFFF" w:tentative="1">
      <w:start w:val="1"/>
      <w:numFmt w:val="lowerLetter"/>
      <w:lvlText w:val="%5."/>
      <w:lvlJc w:val="left"/>
      <w:pPr>
        <w:ind w:left="4319" w:hanging="360"/>
      </w:pPr>
    </w:lvl>
    <w:lvl w:ilvl="5" w:tplc="FFFFFFFF" w:tentative="1">
      <w:start w:val="1"/>
      <w:numFmt w:val="lowerRoman"/>
      <w:lvlText w:val="%6."/>
      <w:lvlJc w:val="right"/>
      <w:pPr>
        <w:ind w:left="5039" w:hanging="180"/>
      </w:pPr>
    </w:lvl>
    <w:lvl w:ilvl="6" w:tplc="FFFFFFFF" w:tentative="1">
      <w:start w:val="1"/>
      <w:numFmt w:val="decimal"/>
      <w:lvlText w:val="%7."/>
      <w:lvlJc w:val="left"/>
      <w:pPr>
        <w:ind w:left="5759" w:hanging="360"/>
      </w:pPr>
    </w:lvl>
    <w:lvl w:ilvl="7" w:tplc="FFFFFFFF" w:tentative="1">
      <w:start w:val="1"/>
      <w:numFmt w:val="lowerLetter"/>
      <w:lvlText w:val="%8."/>
      <w:lvlJc w:val="left"/>
      <w:pPr>
        <w:ind w:left="6479" w:hanging="360"/>
      </w:pPr>
    </w:lvl>
    <w:lvl w:ilvl="8" w:tplc="FFFFFFFF" w:tentative="1">
      <w:start w:val="1"/>
      <w:numFmt w:val="lowerRoman"/>
      <w:lvlText w:val="%9."/>
      <w:lvlJc w:val="right"/>
      <w:pPr>
        <w:ind w:left="7199" w:hanging="180"/>
      </w:pPr>
    </w:lvl>
  </w:abstractNum>
  <w:abstractNum w:abstractNumId="5" w15:restartNumberingAfterBreak="0">
    <w:nsid w:val="1F3148F2"/>
    <w:multiLevelType w:val="hybridMultilevel"/>
    <w:tmpl w:val="9E106F68"/>
    <w:lvl w:ilvl="0" w:tplc="08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367DEF"/>
    <w:multiLevelType w:val="hybridMultilevel"/>
    <w:tmpl w:val="9D64B4FE"/>
    <w:lvl w:ilvl="0" w:tplc="0C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8C0E13"/>
    <w:multiLevelType w:val="hybridMultilevel"/>
    <w:tmpl w:val="9D542DB6"/>
    <w:lvl w:ilvl="0" w:tplc="1172B6A2">
      <w:start w:val="6"/>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3C5EC2"/>
    <w:multiLevelType w:val="hybridMultilevel"/>
    <w:tmpl w:val="2BFE14E6"/>
    <w:lvl w:ilvl="0" w:tplc="FFFFFFFF">
      <w:start w:val="1"/>
      <w:numFmt w:val="lowerRoman"/>
      <w:lvlText w:val="%1)"/>
      <w:lvlJc w:val="left"/>
      <w:pPr>
        <w:ind w:left="0" w:hanging="720"/>
      </w:pPr>
      <w:rPr>
        <w:rFonts w:ascii="Arial" w:eastAsia="Times New Roman" w:hAnsi="Arial" w:cs="Arial"/>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9" w15:restartNumberingAfterBreak="0">
    <w:nsid w:val="34F84121"/>
    <w:multiLevelType w:val="hybridMultilevel"/>
    <w:tmpl w:val="25987D2C"/>
    <w:lvl w:ilvl="0" w:tplc="FFFFFFFF">
      <w:start w:val="1"/>
      <w:numFmt w:val="lowerRoman"/>
      <w:lvlText w:val="%1."/>
      <w:lvlJc w:val="righ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0" w15:restartNumberingAfterBreak="0">
    <w:nsid w:val="39070AFA"/>
    <w:multiLevelType w:val="hybridMultilevel"/>
    <w:tmpl w:val="0C28BE78"/>
    <w:lvl w:ilvl="0" w:tplc="9EFA5FA2">
      <w:start w:val="1"/>
      <w:numFmt w:val="lowerLetter"/>
      <w:lvlText w:val="%1)"/>
      <w:lvlJc w:val="left"/>
      <w:pPr>
        <w:ind w:left="0" w:hanging="720"/>
      </w:pPr>
      <w:rPr>
        <w:rFonts w:ascii="Arial" w:eastAsia="Times New Roman" w:hAnsi="Arial" w:cs="Arial"/>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1" w15:restartNumberingAfterBreak="0">
    <w:nsid w:val="3A214768"/>
    <w:multiLevelType w:val="hybridMultilevel"/>
    <w:tmpl w:val="565C9E0C"/>
    <w:lvl w:ilvl="0" w:tplc="8E54CD94">
      <w:start w:val="1"/>
      <w:numFmt w:val="lowerRoman"/>
      <w:lvlText w:val="%1)"/>
      <w:lvlJc w:val="left"/>
      <w:pPr>
        <w:ind w:left="1634" w:hanging="360"/>
      </w:pPr>
      <w:rPr>
        <w:rFonts w:hint="default"/>
      </w:rPr>
    </w:lvl>
    <w:lvl w:ilvl="1" w:tplc="FFFFFFFF" w:tentative="1">
      <w:start w:val="1"/>
      <w:numFmt w:val="lowerLetter"/>
      <w:lvlText w:val="%2."/>
      <w:lvlJc w:val="left"/>
      <w:pPr>
        <w:ind w:left="2354" w:hanging="360"/>
      </w:pPr>
    </w:lvl>
    <w:lvl w:ilvl="2" w:tplc="FFFFFFFF" w:tentative="1">
      <w:start w:val="1"/>
      <w:numFmt w:val="lowerRoman"/>
      <w:lvlText w:val="%3."/>
      <w:lvlJc w:val="right"/>
      <w:pPr>
        <w:ind w:left="3074" w:hanging="180"/>
      </w:pPr>
    </w:lvl>
    <w:lvl w:ilvl="3" w:tplc="FFFFFFFF" w:tentative="1">
      <w:start w:val="1"/>
      <w:numFmt w:val="decimal"/>
      <w:lvlText w:val="%4."/>
      <w:lvlJc w:val="left"/>
      <w:pPr>
        <w:ind w:left="3794" w:hanging="360"/>
      </w:pPr>
    </w:lvl>
    <w:lvl w:ilvl="4" w:tplc="FFFFFFFF" w:tentative="1">
      <w:start w:val="1"/>
      <w:numFmt w:val="lowerLetter"/>
      <w:lvlText w:val="%5."/>
      <w:lvlJc w:val="left"/>
      <w:pPr>
        <w:ind w:left="4514" w:hanging="360"/>
      </w:pPr>
    </w:lvl>
    <w:lvl w:ilvl="5" w:tplc="FFFFFFFF" w:tentative="1">
      <w:start w:val="1"/>
      <w:numFmt w:val="lowerRoman"/>
      <w:lvlText w:val="%6."/>
      <w:lvlJc w:val="right"/>
      <w:pPr>
        <w:ind w:left="5234" w:hanging="180"/>
      </w:pPr>
    </w:lvl>
    <w:lvl w:ilvl="6" w:tplc="FFFFFFFF" w:tentative="1">
      <w:start w:val="1"/>
      <w:numFmt w:val="decimal"/>
      <w:lvlText w:val="%7."/>
      <w:lvlJc w:val="left"/>
      <w:pPr>
        <w:ind w:left="5954" w:hanging="360"/>
      </w:pPr>
    </w:lvl>
    <w:lvl w:ilvl="7" w:tplc="FFFFFFFF" w:tentative="1">
      <w:start w:val="1"/>
      <w:numFmt w:val="lowerLetter"/>
      <w:lvlText w:val="%8."/>
      <w:lvlJc w:val="left"/>
      <w:pPr>
        <w:ind w:left="6674" w:hanging="360"/>
      </w:pPr>
    </w:lvl>
    <w:lvl w:ilvl="8" w:tplc="FFFFFFFF" w:tentative="1">
      <w:start w:val="1"/>
      <w:numFmt w:val="lowerRoman"/>
      <w:lvlText w:val="%9."/>
      <w:lvlJc w:val="right"/>
      <w:pPr>
        <w:ind w:left="7394" w:hanging="180"/>
      </w:pPr>
    </w:lvl>
  </w:abstractNum>
  <w:abstractNum w:abstractNumId="12" w15:restartNumberingAfterBreak="0">
    <w:nsid w:val="3D7274CD"/>
    <w:multiLevelType w:val="hybridMultilevel"/>
    <w:tmpl w:val="97181AB8"/>
    <w:lvl w:ilvl="0" w:tplc="0C09001B">
      <w:start w:val="1"/>
      <w:numFmt w:val="lowerRoman"/>
      <w:lvlText w:val="%1."/>
      <w:lvlJc w:val="right"/>
      <w:pPr>
        <w:ind w:left="1146"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44704867"/>
    <w:multiLevelType w:val="hybridMultilevel"/>
    <w:tmpl w:val="8B0CC6F0"/>
    <w:lvl w:ilvl="0" w:tplc="1E561890">
      <w:start w:val="1"/>
      <w:numFmt w:val="lowerRoman"/>
      <w:lvlText w:val="%1)"/>
      <w:lvlJc w:val="left"/>
      <w:pPr>
        <w:ind w:left="-1350" w:hanging="72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270" w:hanging="180"/>
      </w:pPr>
    </w:lvl>
    <w:lvl w:ilvl="3" w:tplc="0809000F" w:tentative="1">
      <w:start w:val="1"/>
      <w:numFmt w:val="decimal"/>
      <w:lvlText w:val="%4."/>
      <w:lvlJc w:val="left"/>
      <w:pPr>
        <w:ind w:left="450" w:hanging="360"/>
      </w:pPr>
    </w:lvl>
    <w:lvl w:ilvl="4" w:tplc="08090019" w:tentative="1">
      <w:start w:val="1"/>
      <w:numFmt w:val="lowerLetter"/>
      <w:lvlText w:val="%5."/>
      <w:lvlJc w:val="left"/>
      <w:pPr>
        <w:ind w:left="1170" w:hanging="360"/>
      </w:pPr>
    </w:lvl>
    <w:lvl w:ilvl="5" w:tplc="0809001B" w:tentative="1">
      <w:start w:val="1"/>
      <w:numFmt w:val="lowerRoman"/>
      <w:lvlText w:val="%6."/>
      <w:lvlJc w:val="right"/>
      <w:pPr>
        <w:ind w:left="1890" w:hanging="180"/>
      </w:pPr>
    </w:lvl>
    <w:lvl w:ilvl="6" w:tplc="0809000F" w:tentative="1">
      <w:start w:val="1"/>
      <w:numFmt w:val="decimal"/>
      <w:lvlText w:val="%7."/>
      <w:lvlJc w:val="left"/>
      <w:pPr>
        <w:ind w:left="2610" w:hanging="360"/>
      </w:pPr>
    </w:lvl>
    <w:lvl w:ilvl="7" w:tplc="08090019" w:tentative="1">
      <w:start w:val="1"/>
      <w:numFmt w:val="lowerLetter"/>
      <w:lvlText w:val="%8."/>
      <w:lvlJc w:val="left"/>
      <w:pPr>
        <w:ind w:left="3330" w:hanging="360"/>
      </w:pPr>
    </w:lvl>
    <w:lvl w:ilvl="8" w:tplc="0809001B" w:tentative="1">
      <w:start w:val="1"/>
      <w:numFmt w:val="lowerRoman"/>
      <w:lvlText w:val="%9."/>
      <w:lvlJc w:val="right"/>
      <w:pPr>
        <w:ind w:left="4050" w:hanging="180"/>
      </w:pPr>
    </w:lvl>
  </w:abstractNum>
  <w:abstractNum w:abstractNumId="14" w15:restartNumberingAfterBreak="0">
    <w:nsid w:val="4AE75435"/>
    <w:multiLevelType w:val="hybridMultilevel"/>
    <w:tmpl w:val="72FEF382"/>
    <w:lvl w:ilvl="0" w:tplc="0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9601E2"/>
    <w:multiLevelType w:val="hybridMultilevel"/>
    <w:tmpl w:val="1BF615FA"/>
    <w:lvl w:ilvl="0" w:tplc="0C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53C91E59"/>
    <w:multiLevelType w:val="hybridMultilevel"/>
    <w:tmpl w:val="58286ECC"/>
    <w:lvl w:ilvl="0" w:tplc="8E54CD9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693C7B0B"/>
    <w:multiLevelType w:val="hybridMultilevel"/>
    <w:tmpl w:val="2BFCD018"/>
    <w:lvl w:ilvl="0" w:tplc="8E54CD94">
      <w:start w:val="1"/>
      <w:numFmt w:val="lowerRoman"/>
      <w:lvlText w:val="%1)"/>
      <w:lvlJc w:val="left"/>
      <w:pPr>
        <w:ind w:left="785" w:hanging="360"/>
      </w:pPr>
      <w:rPr>
        <w:rFonts w:hint="default"/>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8" w15:restartNumberingAfterBreak="0">
    <w:nsid w:val="69C44231"/>
    <w:multiLevelType w:val="hybridMultilevel"/>
    <w:tmpl w:val="2A7E9F54"/>
    <w:lvl w:ilvl="0" w:tplc="0C09000F">
      <w:start w:val="1"/>
      <w:numFmt w:val="decimal"/>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9" w15:restartNumberingAfterBreak="0">
    <w:nsid w:val="6C0F54F8"/>
    <w:multiLevelType w:val="hybridMultilevel"/>
    <w:tmpl w:val="23C229CA"/>
    <w:lvl w:ilvl="0" w:tplc="0C090005">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0" w15:restartNumberingAfterBreak="0">
    <w:nsid w:val="7071648E"/>
    <w:multiLevelType w:val="hybridMultilevel"/>
    <w:tmpl w:val="CA7E01F0"/>
    <w:lvl w:ilvl="0" w:tplc="8C5AC6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52A139E"/>
    <w:multiLevelType w:val="hybridMultilevel"/>
    <w:tmpl w:val="E070C2D0"/>
    <w:lvl w:ilvl="0" w:tplc="35347FD6">
      <w:start w:val="1"/>
      <w:numFmt w:val="decimal"/>
      <w:lvlText w:val="%1."/>
      <w:lvlJc w:val="left"/>
      <w:pPr>
        <w:ind w:left="515" w:hanging="360"/>
      </w:pPr>
      <w:rPr>
        <w:rFonts w:hint="default"/>
        <w:b w:val="0"/>
        <w:i w:val="0"/>
      </w:rPr>
    </w:lvl>
    <w:lvl w:ilvl="1" w:tplc="08090019" w:tentative="1">
      <w:start w:val="1"/>
      <w:numFmt w:val="lowerLetter"/>
      <w:lvlText w:val="%2."/>
      <w:lvlJc w:val="left"/>
      <w:pPr>
        <w:ind w:left="1235" w:hanging="360"/>
      </w:pPr>
    </w:lvl>
    <w:lvl w:ilvl="2" w:tplc="0809001B" w:tentative="1">
      <w:start w:val="1"/>
      <w:numFmt w:val="lowerRoman"/>
      <w:lvlText w:val="%3."/>
      <w:lvlJc w:val="right"/>
      <w:pPr>
        <w:ind w:left="1955" w:hanging="180"/>
      </w:pPr>
    </w:lvl>
    <w:lvl w:ilvl="3" w:tplc="0809000F" w:tentative="1">
      <w:start w:val="1"/>
      <w:numFmt w:val="decimal"/>
      <w:lvlText w:val="%4."/>
      <w:lvlJc w:val="left"/>
      <w:pPr>
        <w:ind w:left="2675" w:hanging="360"/>
      </w:pPr>
    </w:lvl>
    <w:lvl w:ilvl="4" w:tplc="08090019" w:tentative="1">
      <w:start w:val="1"/>
      <w:numFmt w:val="lowerLetter"/>
      <w:lvlText w:val="%5."/>
      <w:lvlJc w:val="left"/>
      <w:pPr>
        <w:ind w:left="3395" w:hanging="360"/>
      </w:pPr>
    </w:lvl>
    <w:lvl w:ilvl="5" w:tplc="0809001B" w:tentative="1">
      <w:start w:val="1"/>
      <w:numFmt w:val="lowerRoman"/>
      <w:lvlText w:val="%6."/>
      <w:lvlJc w:val="right"/>
      <w:pPr>
        <w:ind w:left="4115" w:hanging="180"/>
      </w:pPr>
    </w:lvl>
    <w:lvl w:ilvl="6" w:tplc="0809000F" w:tentative="1">
      <w:start w:val="1"/>
      <w:numFmt w:val="decimal"/>
      <w:lvlText w:val="%7."/>
      <w:lvlJc w:val="left"/>
      <w:pPr>
        <w:ind w:left="4835" w:hanging="360"/>
      </w:pPr>
    </w:lvl>
    <w:lvl w:ilvl="7" w:tplc="08090019" w:tentative="1">
      <w:start w:val="1"/>
      <w:numFmt w:val="lowerLetter"/>
      <w:lvlText w:val="%8."/>
      <w:lvlJc w:val="left"/>
      <w:pPr>
        <w:ind w:left="5555" w:hanging="360"/>
      </w:pPr>
    </w:lvl>
    <w:lvl w:ilvl="8" w:tplc="0809001B" w:tentative="1">
      <w:start w:val="1"/>
      <w:numFmt w:val="lowerRoman"/>
      <w:lvlText w:val="%9."/>
      <w:lvlJc w:val="right"/>
      <w:pPr>
        <w:ind w:left="6275" w:hanging="180"/>
      </w:pPr>
    </w:lvl>
  </w:abstractNum>
  <w:num w:numId="1" w16cid:durableId="994992683">
    <w:abstractNumId w:val="6"/>
  </w:num>
  <w:num w:numId="2" w16cid:durableId="811825163">
    <w:abstractNumId w:val="2"/>
  </w:num>
  <w:num w:numId="3" w16cid:durableId="1428840839">
    <w:abstractNumId w:val="10"/>
  </w:num>
  <w:num w:numId="4" w16cid:durableId="1183740421">
    <w:abstractNumId w:val="1"/>
  </w:num>
  <w:num w:numId="5" w16cid:durableId="2098356740">
    <w:abstractNumId w:val="8"/>
  </w:num>
  <w:num w:numId="6" w16cid:durableId="650253988">
    <w:abstractNumId w:val="14"/>
  </w:num>
  <w:num w:numId="7" w16cid:durableId="1454833809">
    <w:abstractNumId w:val="21"/>
  </w:num>
  <w:num w:numId="8" w16cid:durableId="604465935">
    <w:abstractNumId w:val="16"/>
  </w:num>
  <w:num w:numId="9" w16cid:durableId="238751137">
    <w:abstractNumId w:val="20"/>
  </w:num>
  <w:num w:numId="10" w16cid:durableId="209922190">
    <w:abstractNumId w:val="5"/>
  </w:num>
  <w:num w:numId="11" w16cid:durableId="965351146">
    <w:abstractNumId w:val="3"/>
  </w:num>
  <w:num w:numId="12" w16cid:durableId="323557819">
    <w:abstractNumId w:val="7"/>
  </w:num>
  <w:num w:numId="13" w16cid:durableId="1534071082">
    <w:abstractNumId w:val="0"/>
  </w:num>
  <w:num w:numId="14" w16cid:durableId="743257855">
    <w:abstractNumId w:val="13"/>
  </w:num>
  <w:num w:numId="15" w16cid:durableId="1282686702">
    <w:abstractNumId w:val="18"/>
  </w:num>
  <w:num w:numId="16" w16cid:durableId="2125273094">
    <w:abstractNumId w:val="15"/>
  </w:num>
  <w:num w:numId="17" w16cid:durableId="1027870715">
    <w:abstractNumId w:val="12"/>
  </w:num>
  <w:num w:numId="18" w16cid:durableId="1747412338">
    <w:abstractNumId w:val="19"/>
  </w:num>
  <w:num w:numId="19" w16cid:durableId="1535121380">
    <w:abstractNumId w:val="9"/>
  </w:num>
  <w:num w:numId="20" w16cid:durableId="1558660722">
    <w:abstractNumId w:val="4"/>
  </w:num>
  <w:num w:numId="21" w16cid:durableId="797840959">
    <w:abstractNumId w:val="11"/>
  </w:num>
  <w:num w:numId="22" w16cid:durableId="6928062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B3"/>
    <w:rsid w:val="00001A21"/>
    <w:rsid w:val="00024764"/>
    <w:rsid w:val="00025592"/>
    <w:rsid w:val="00060AD0"/>
    <w:rsid w:val="000E137E"/>
    <w:rsid w:val="00112CAC"/>
    <w:rsid w:val="00116C06"/>
    <w:rsid w:val="00157B1B"/>
    <w:rsid w:val="001936FA"/>
    <w:rsid w:val="001A1B76"/>
    <w:rsid w:val="001B5797"/>
    <w:rsid w:val="002225A5"/>
    <w:rsid w:val="00233A80"/>
    <w:rsid w:val="00254A73"/>
    <w:rsid w:val="00296DBD"/>
    <w:rsid w:val="002B04E8"/>
    <w:rsid w:val="002B2701"/>
    <w:rsid w:val="002E0C5E"/>
    <w:rsid w:val="00356A88"/>
    <w:rsid w:val="003B3A9E"/>
    <w:rsid w:val="003C2C85"/>
    <w:rsid w:val="003D0F42"/>
    <w:rsid w:val="003E773F"/>
    <w:rsid w:val="0042365E"/>
    <w:rsid w:val="004465BA"/>
    <w:rsid w:val="0047286A"/>
    <w:rsid w:val="00490CFD"/>
    <w:rsid w:val="00497056"/>
    <w:rsid w:val="004C5AD5"/>
    <w:rsid w:val="004D2434"/>
    <w:rsid w:val="00535510"/>
    <w:rsid w:val="00543834"/>
    <w:rsid w:val="00546CB3"/>
    <w:rsid w:val="00547B4D"/>
    <w:rsid w:val="005550B2"/>
    <w:rsid w:val="00560D6E"/>
    <w:rsid w:val="005C126D"/>
    <w:rsid w:val="005F5E5F"/>
    <w:rsid w:val="00601093"/>
    <w:rsid w:val="00605F85"/>
    <w:rsid w:val="006446A8"/>
    <w:rsid w:val="00647011"/>
    <w:rsid w:val="00690A3E"/>
    <w:rsid w:val="0069118E"/>
    <w:rsid w:val="006C21F8"/>
    <w:rsid w:val="00717C65"/>
    <w:rsid w:val="00736996"/>
    <w:rsid w:val="00765F4F"/>
    <w:rsid w:val="0077487D"/>
    <w:rsid w:val="00783870"/>
    <w:rsid w:val="007A31F4"/>
    <w:rsid w:val="007D3594"/>
    <w:rsid w:val="007E18CE"/>
    <w:rsid w:val="00817FD0"/>
    <w:rsid w:val="00870F60"/>
    <w:rsid w:val="008D0D2F"/>
    <w:rsid w:val="008F527D"/>
    <w:rsid w:val="009021BA"/>
    <w:rsid w:val="00903ED5"/>
    <w:rsid w:val="00910C98"/>
    <w:rsid w:val="00914C66"/>
    <w:rsid w:val="00922DF2"/>
    <w:rsid w:val="00932024"/>
    <w:rsid w:val="0094458D"/>
    <w:rsid w:val="00972B10"/>
    <w:rsid w:val="009A3352"/>
    <w:rsid w:val="009B03BE"/>
    <w:rsid w:val="009B05C4"/>
    <w:rsid w:val="009D3E4D"/>
    <w:rsid w:val="009F02F2"/>
    <w:rsid w:val="009F1EBA"/>
    <w:rsid w:val="009F508E"/>
    <w:rsid w:val="00A01841"/>
    <w:rsid w:val="00A214EE"/>
    <w:rsid w:val="00A25634"/>
    <w:rsid w:val="00A301FB"/>
    <w:rsid w:val="00A419AD"/>
    <w:rsid w:val="00A41A2D"/>
    <w:rsid w:val="00A5577E"/>
    <w:rsid w:val="00AB6595"/>
    <w:rsid w:val="00AD5A54"/>
    <w:rsid w:val="00AE6B81"/>
    <w:rsid w:val="00B31D46"/>
    <w:rsid w:val="00B4353D"/>
    <w:rsid w:val="00B50B72"/>
    <w:rsid w:val="00B754D5"/>
    <w:rsid w:val="00BB64BA"/>
    <w:rsid w:val="00BC15D6"/>
    <w:rsid w:val="00C24223"/>
    <w:rsid w:val="00C27E86"/>
    <w:rsid w:val="00C4395F"/>
    <w:rsid w:val="00C533C3"/>
    <w:rsid w:val="00C60317"/>
    <w:rsid w:val="00C762D4"/>
    <w:rsid w:val="00CE7EDF"/>
    <w:rsid w:val="00D2006D"/>
    <w:rsid w:val="00D24ADB"/>
    <w:rsid w:val="00D56B99"/>
    <w:rsid w:val="00D643BE"/>
    <w:rsid w:val="00D67B0E"/>
    <w:rsid w:val="00D7331C"/>
    <w:rsid w:val="00D77DBB"/>
    <w:rsid w:val="00D81D12"/>
    <w:rsid w:val="00D959B5"/>
    <w:rsid w:val="00DB2E9C"/>
    <w:rsid w:val="00DF1E0A"/>
    <w:rsid w:val="00DF6B3E"/>
    <w:rsid w:val="00E00F6B"/>
    <w:rsid w:val="00E13848"/>
    <w:rsid w:val="00E21338"/>
    <w:rsid w:val="00E24782"/>
    <w:rsid w:val="00E87EF6"/>
    <w:rsid w:val="00EC2FCB"/>
    <w:rsid w:val="00F048D5"/>
    <w:rsid w:val="00F0761B"/>
    <w:rsid w:val="00F807B3"/>
    <w:rsid w:val="00FE4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BA08"/>
  <w15:docId w15:val="{F41AEF74-E74D-774F-B027-4E9F60AC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7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7B3"/>
    <w:pPr>
      <w:ind w:left="720"/>
      <w:contextualSpacing/>
    </w:pPr>
  </w:style>
  <w:style w:type="table" w:styleId="TableGrid">
    <w:name w:val="Table Grid"/>
    <w:basedOn w:val="TableNormal"/>
    <w:uiPriority w:val="59"/>
    <w:rsid w:val="00F80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07B3"/>
    <w:rPr>
      <w:color w:val="0000FF" w:themeColor="hyperlink"/>
      <w:u w:val="single"/>
    </w:rPr>
  </w:style>
  <w:style w:type="paragraph" w:styleId="BalloonText">
    <w:name w:val="Balloon Text"/>
    <w:basedOn w:val="Normal"/>
    <w:link w:val="BalloonTextChar"/>
    <w:uiPriority w:val="99"/>
    <w:semiHidden/>
    <w:unhideWhenUsed/>
    <w:rsid w:val="00F80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7B3"/>
    <w:rPr>
      <w:rFonts w:ascii="Tahoma" w:hAnsi="Tahoma" w:cs="Tahoma"/>
      <w:sz w:val="16"/>
      <w:szCs w:val="16"/>
    </w:rPr>
  </w:style>
  <w:style w:type="paragraph" w:styleId="Header">
    <w:name w:val="header"/>
    <w:basedOn w:val="Normal"/>
    <w:link w:val="HeaderChar"/>
    <w:uiPriority w:val="99"/>
    <w:unhideWhenUsed/>
    <w:rsid w:val="00F807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7B3"/>
  </w:style>
  <w:style w:type="paragraph" w:styleId="Footer">
    <w:name w:val="footer"/>
    <w:basedOn w:val="Normal"/>
    <w:link w:val="FooterChar"/>
    <w:uiPriority w:val="99"/>
    <w:unhideWhenUsed/>
    <w:rsid w:val="00F807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7B3"/>
  </w:style>
  <w:style w:type="character" w:styleId="FollowedHyperlink">
    <w:name w:val="FollowedHyperlink"/>
    <w:basedOn w:val="DefaultParagraphFont"/>
    <w:uiPriority w:val="99"/>
    <w:semiHidden/>
    <w:unhideWhenUsed/>
    <w:rsid w:val="00972B10"/>
    <w:rPr>
      <w:color w:val="800080" w:themeColor="followedHyperlink"/>
      <w:u w:val="single"/>
    </w:rPr>
  </w:style>
  <w:style w:type="character" w:styleId="UnresolvedMention">
    <w:name w:val="Unresolved Mention"/>
    <w:basedOn w:val="DefaultParagraphFont"/>
    <w:uiPriority w:val="99"/>
    <w:semiHidden/>
    <w:unhideWhenUsed/>
    <w:rsid w:val="00972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e.hannon@icphilanthropy.com" TargetMode="External"/><Relationship Id="rId13" Type="http://schemas.openxmlformats.org/officeDocument/2006/relationships/hyperlink" Target="mailto:jane.hannon@icphilanthropy.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ne.hannon@icphilanthropy.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philanthropy.ictennis.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20jane.hannon@icphilanthropy.com" TargetMode="External"/><Relationship Id="rId4" Type="http://schemas.openxmlformats.org/officeDocument/2006/relationships/webSettings" Target="webSettings.xml"/><Relationship Id="rId9" Type="http://schemas.openxmlformats.org/officeDocument/2006/relationships/hyperlink" Target="http://www.icphilanthropy.ictennis.ne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1451</Words>
  <Characters>7780</Characters>
  <Application>Microsoft Office Word</Application>
  <DocSecurity>0</DocSecurity>
  <Lines>165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Elena Adams</cp:lastModifiedBy>
  <cp:revision>8</cp:revision>
  <cp:lastPrinted>2026-06-24T13:43:00Z</cp:lastPrinted>
  <dcterms:created xsi:type="dcterms:W3CDTF">2026-06-24T13:43:00Z</dcterms:created>
  <dcterms:modified xsi:type="dcterms:W3CDTF">2026-06-29T16:23:00Z</dcterms:modified>
</cp:coreProperties>
</file>